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FB9A" w14:textId="77777777" w:rsidR="006B7D01" w:rsidRDefault="006B7D01" w:rsidP="006B7D01">
      <w:r>
        <w:rPr>
          <w:rFonts w:hint="eastAsia"/>
        </w:rPr>
        <w:t>附則様式第２（附則第４条関係）</w:t>
      </w:r>
    </w:p>
    <w:p w14:paraId="35C70B2D" w14:textId="77777777" w:rsidR="00D87935" w:rsidRDefault="00D87935" w:rsidP="006B7D01"/>
    <w:p w14:paraId="30049B16" w14:textId="77777777" w:rsidR="006B7D01" w:rsidRDefault="006B7D01" w:rsidP="00D87935">
      <w:pPr>
        <w:jc w:val="center"/>
      </w:pPr>
      <w:r>
        <w:rPr>
          <w:rFonts w:hint="eastAsia"/>
        </w:rPr>
        <w:t>収</w:t>
      </w:r>
      <w:r>
        <w:rPr>
          <w:rFonts w:hint="eastAsia"/>
        </w:rPr>
        <w:t xml:space="preserve">   </w:t>
      </w:r>
      <w:r>
        <w:rPr>
          <w:rFonts w:hint="eastAsia"/>
        </w:rPr>
        <w:t>支</w:t>
      </w:r>
      <w:r>
        <w:rPr>
          <w:rFonts w:hint="eastAsia"/>
        </w:rPr>
        <w:t xml:space="preserve">  </w:t>
      </w:r>
      <w:r>
        <w:rPr>
          <w:rFonts w:hint="eastAsia"/>
        </w:rPr>
        <w:t>計</w:t>
      </w:r>
      <w:r>
        <w:rPr>
          <w:rFonts w:hint="eastAsia"/>
        </w:rPr>
        <w:t xml:space="preserve">  </w:t>
      </w:r>
      <w:r>
        <w:rPr>
          <w:rFonts w:hint="eastAsia"/>
        </w:rPr>
        <w:t>算</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14:paraId="3BBE5763" w14:textId="77777777" w:rsidR="00D87935" w:rsidRDefault="006B7D01" w:rsidP="006B7D01">
      <w:r>
        <w:rPr>
          <w:rFonts w:hint="eastAsia"/>
        </w:rPr>
        <w:t xml:space="preserve"> </w:t>
      </w:r>
      <w:r>
        <w:rPr>
          <w:rFonts w:hint="eastAsia"/>
        </w:rPr>
        <w:tab/>
      </w:r>
    </w:p>
    <w:p w14:paraId="102B33E1" w14:textId="77777777" w:rsidR="006B7D01" w:rsidRDefault="006B7D01" w:rsidP="00D87935">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471FA14" w14:textId="77777777" w:rsidR="00D87935" w:rsidRDefault="006B7D01" w:rsidP="006B7D01">
      <w:r>
        <w:rPr>
          <w:rFonts w:hint="eastAsia"/>
        </w:rPr>
        <w:t xml:space="preserve"> </w:t>
      </w:r>
      <w:r>
        <w:rPr>
          <w:rFonts w:hint="eastAsia"/>
        </w:rPr>
        <w:tab/>
      </w:r>
    </w:p>
    <w:p w14:paraId="0393CC14" w14:textId="7F4067DC" w:rsidR="00D87935" w:rsidRDefault="00DD1ED1" w:rsidP="00D87935">
      <w:pPr>
        <w:ind w:firstLineChars="100" w:firstLine="210"/>
      </w:pPr>
      <w:r>
        <w:rPr>
          <w:rFonts w:hint="eastAsia"/>
        </w:rPr>
        <w:t>中部</w:t>
      </w:r>
      <w:r w:rsidR="00D87935">
        <w:rPr>
          <w:rFonts w:hint="eastAsia"/>
        </w:rPr>
        <w:t xml:space="preserve">経済産業局長　</w:t>
      </w:r>
      <w:r w:rsidR="006B7D01">
        <w:rPr>
          <w:rFonts w:hint="eastAsia"/>
        </w:rPr>
        <w:t>殿</w:t>
      </w:r>
    </w:p>
    <w:p w14:paraId="5808C393" w14:textId="77777777" w:rsidR="006B7D01" w:rsidRDefault="00D87935" w:rsidP="00D87935">
      <w:pPr>
        <w:ind w:right="840"/>
        <w:jc w:val="center"/>
      </w:pPr>
      <w:r>
        <w:rPr>
          <w:rFonts w:hint="eastAsia"/>
        </w:rPr>
        <w:t xml:space="preserve">　　　　　　　　　　　　　　　　　　</w:t>
      </w:r>
      <w:r w:rsidR="006B7D01">
        <w:rPr>
          <w:rFonts w:hint="eastAsia"/>
        </w:rPr>
        <w:t>住所</w:t>
      </w:r>
    </w:p>
    <w:p w14:paraId="6343D3F7" w14:textId="77777777" w:rsidR="006B7D01" w:rsidRDefault="006B7D01" w:rsidP="00D87935">
      <w:pPr>
        <w:jc w:val="right"/>
      </w:pPr>
      <w:r>
        <w:rPr>
          <w:rFonts w:hint="eastAsia"/>
        </w:rPr>
        <w:t>氏名（名称及び代表者の氏名）</w:t>
      </w:r>
    </w:p>
    <w:p w14:paraId="3C278458" w14:textId="77777777" w:rsidR="00D87935" w:rsidRDefault="00D87935" w:rsidP="00D87935">
      <w:pPr>
        <w:jc w:val="right"/>
      </w:pPr>
    </w:p>
    <w:p w14:paraId="530D0719" w14:textId="77777777" w:rsidR="00D87935" w:rsidRDefault="006B7D01" w:rsidP="00D87935">
      <w:pPr>
        <w:ind w:leftChars="100" w:left="210"/>
      </w:pPr>
      <w:r>
        <w:rPr>
          <w:rFonts w:hint="eastAsia"/>
        </w:rPr>
        <w:t>ガス事業会計</w:t>
      </w:r>
      <w:r w:rsidR="00837D1C">
        <w:rPr>
          <w:rFonts w:hint="eastAsia"/>
        </w:rPr>
        <w:t>規則</w:t>
      </w:r>
      <w:r>
        <w:rPr>
          <w:rFonts w:hint="eastAsia"/>
        </w:rPr>
        <w:t>の一部を改正する省令</w:t>
      </w:r>
      <w:r>
        <w:rPr>
          <w:rFonts w:hint="eastAsia"/>
        </w:rPr>
        <w:t xml:space="preserve"> </w:t>
      </w:r>
      <w:r w:rsidR="00D87935">
        <w:rPr>
          <w:rFonts w:hint="eastAsia"/>
        </w:rPr>
        <w:t>（平成</w:t>
      </w:r>
      <w:r w:rsidR="00D87935">
        <w:rPr>
          <w:rFonts w:hint="eastAsia"/>
        </w:rPr>
        <w:t>29</w:t>
      </w:r>
      <w:r w:rsidR="00D87935">
        <w:rPr>
          <w:rFonts w:hint="eastAsia"/>
        </w:rPr>
        <w:t>年</w:t>
      </w:r>
      <w:r w:rsidR="00D87935">
        <w:rPr>
          <w:rFonts w:hint="eastAsia"/>
        </w:rPr>
        <w:t>3</w:t>
      </w:r>
      <w:r w:rsidR="00D87935">
        <w:rPr>
          <w:rFonts w:hint="eastAsia"/>
        </w:rPr>
        <w:t>月</w:t>
      </w:r>
      <w:r w:rsidR="00D87935">
        <w:rPr>
          <w:rFonts w:hint="eastAsia"/>
        </w:rPr>
        <w:t>28</w:t>
      </w:r>
      <w:r w:rsidR="00D87935">
        <w:rPr>
          <w:rFonts w:hint="eastAsia"/>
        </w:rPr>
        <w:t>日経済産業省令第</w:t>
      </w:r>
      <w:r w:rsidR="00D87935">
        <w:rPr>
          <w:rFonts w:hint="eastAsia"/>
        </w:rPr>
        <w:t>18</w:t>
      </w:r>
      <w:r w:rsidR="00D87935">
        <w:rPr>
          <w:rFonts w:hint="eastAsia"/>
        </w:rPr>
        <w:t>号）</w:t>
      </w:r>
    </w:p>
    <w:p w14:paraId="35D62FD6" w14:textId="77777777" w:rsidR="006B7D01" w:rsidRDefault="006B7D01" w:rsidP="00D87935">
      <w:pPr>
        <w:ind w:leftChars="100" w:left="210"/>
      </w:pPr>
      <w:r>
        <w:rPr>
          <w:rFonts w:hint="eastAsia"/>
        </w:rPr>
        <w:t>附則第４条第３項の規定により次のとおり収支計算を報告します。</w:t>
      </w:r>
    </w:p>
    <w:p w14:paraId="74F5F1D7" w14:textId="77777777" w:rsidR="00D87935" w:rsidRDefault="00D87935" w:rsidP="006B7D01"/>
    <w:p w14:paraId="1A4BC1CA" w14:textId="77777777" w:rsidR="006B7D01" w:rsidRDefault="006B7D01" w:rsidP="00D87935">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日から</w:t>
      </w:r>
    </w:p>
    <w:p w14:paraId="67561F73" w14:textId="77777777" w:rsidR="006B7D01" w:rsidRDefault="006B7D01" w:rsidP="00D87935">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日まで</w:t>
      </w:r>
    </w:p>
    <w:tbl>
      <w:tblPr>
        <w:tblStyle w:val="a7"/>
        <w:tblW w:w="0" w:type="auto"/>
        <w:tblLook w:val="04A0" w:firstRow="1" w:lastRow="0" w:firstColumn="1" w:lastColumn="0" w:noHBand="0" w:noVBand="1"/>
      </w:tblPr>
      <w:tblGrid>
        <w:gridCol w:w="534"/>
        <w:gridCol w:w="1842"/>
        <w:gridCol w:w="1276"/>
        <w:gridCol w:w="1331"/>
        <w:gridCol w:w="1245"/>
        <w:gridCol w:w="1246"/>
        <w:gridCol w:w="1246"/>
      </w:tblGrid>
      <w:tr w:rsidR="008C1D9B" w14:paraId="0754ADAD" w14:textId="77777777" w:rsidTr="00C00E1B">
        <w:tc>
          <w:tcPr>
            <w:tcW w:w="2376" w:type="dxa"/>
            <w:gridSpan w:val="2"/>
            <w:tcBorders>
              <w:tl2br w:val="single" w:sz="4" w:space="0" w:color="auto"/>
            </w:tcBorders>
          </w:tcPr>
          <w:p w14:paraId="6E015A0A" w14:textId="77777777" w:rsidR="008C1D9B" w:rsidRDefault="008C1D9B" w:rsidP="006B7D01">
            <w:r>
              <w:rPr>
                <w:rFonts w:hint="eastAsia"/>
              </w:rPr>
              <w:t xml:space="preserve">　　　供給地点の属す</w:t>
            </w:r>
          </w:p>
          <w:p w14:paraId="44E8149D" w14:textId="77777777" w:rsidR="008C1D9B" w:rsidRDefault="008C1D9B" w:rsidP="008C1D9B">
            <w:pPr>
              <w:ind w:firstLineChars="400" w:firstLine="840"/>
            </w:pPr>
            <w:r>
              <w:rPr>
                <w:rFonts w:hint="eastAsia"/>
              </w:rPr>
              <w:t>る供給地点群</w:t>
            </w:r>
          </w:p>
          <w:p w14:paraId="166BA2EE" w14:textId="77777777" w:rsidR="008C1D9B" w:rsidRDefault="008C1D9B" w:rsidP="008C1D9B">
            <w:pPr>
              <w:ind w:firstLineChars="700" w:firstLine="1470"/>
            </w:pPr>
            <w:r>
              <w:rPr>
                <w:rFonts w:hint="eastAsia"/>
              </w:rPr>
              <w:t>の名称</w:t>
            </w:r>
          </w:p>
          <w:p w14:paraId="3A563A69" w14:textId="77777777" w:rsidR="008C1D9B" w:rsidRDefault="008C1D9B" w:rsidP="006B7D01">
            <w:r>
              <w:rPr>
                <w:rFonts w:hint="eastAsia"/>
              </w:rPr>
              <w:t>項目</w:t>
            </w:r>
          </w:p>
        </w:tc>
        <w:tc>
          <w:tcPr>
            <w:tcW w:w="1276" w:type="dxa"/>
            <w:vAlign w:val="center"/>
          </w:tcPr>
          <w:p w14:paraId="190B9F98" w14:textId="77777777" w:rsidR="008C1D9B" w:rsidRDefault="008C1D9B" w:rsidP="008C1D9B">
            <w:pPr>
              <w:jc w:val="right"/>
            </w:pPr>
          </w:p>
        </w:tc>
        <w:tc>
          <w:tcPr>
            <w:tcW w:w="1331" w:type="dxa"/>
            <w:vAlign w:val="center"/>
          </w:tcPr>
          <w:p w14:paraId="6DF64EB3" w14:textId="77777777" w:rsidR="008C1D9B" w:rsidRDefault="008C1D9B" w:rsidP="008C1D9B">
            <w:pPr>
              <w:jc w:val="right"/>
            </w:pPr>
          </w:p>
        </w:tc>
        <w:tc>
          <w:tcPr>
            <w:tcW w:w="1245" w:type="dxa"/>
            <w:vAlign w:val="center"/>
          </w:tcPr>
          <w:p w14:paraId="1D3629FB" w14:textId="77777777" w:rsidR="008C1D9B" w:rsidRDefault="008C1D9B" w:rsidP="008C1D9B">
            <w:pPr>
              <w:jc w:val="right"/>
            </w:pPr>
          </w:p>
        </w:tc>
        <w:tc>
          <w:tcPr>
            <w:tcW w:w="1246" w:type="dxa"/>
            <w:vAlign w:val="center"/>
          </w:tcPr>
          <w:p w14:paraId="41F54CE3" w14:textId="77777777" w:rsidR="008C1D9B" w:rsidRDefault="008C1D9B" w:rsidP="008C1D9B">
            <w:pPr>
              <w:jc w:val="right"/>
            </w:pPr>
          </w:p>
        </w:tc>
        <w:tc>
          <w:tcPr>
            <w:tcW w:w="1246" w:type="dxa"/>
            <w:vAlign w:val="center"/>
          </w:tcPr>
          <w:p w14:paraId="7A937DF9" w14:textId="77777777" w:rsidR="008C1D9B" w:rsidRDefault="008C1D9B" w:rsidP="008C1D9B">
            <w:pPr>
              <w:jc w:val="right"/>
            </w:pPr>
            <w:r>
              <w:rPr>
                <w:rFonts w:hint="eastAsia"/>
              </w:rPr>
              <w:t>合</w:t>
            </w:r>
            <w:r w:rsidR="00C00E1B">
              <w:rPr>
                <w:rFonts w:hint="eastAsia"/>
              </w:rPr>
              <w:t xml:space="preserve">　</w:t>
            </w:r>
            <w:r>
              <w:rPr>
                <w:rFonts w:hint="eastAsia"/>
              </w:rPr>
              <w:t>計</w:t>
            </w:r>
          </w:p>
        </w:tc>
      </w:tr>
      <w:tr w:rsidR="008C1D9B" w14:paraId="090196E0" w14:textId="77777777" w:rsidTr="00C00E1B">
        <w:trPr>
          <w:trHeight w:val="513"/>
        </w:trPr>
        <w:tc>
          <w:tcPr>
            <w:tcW w:w="534" w:type="dxa"/>
            <w:vMerge w:val="restart"/>
          </w:tcPr>
          <w:p w14:paraId="56976ED5" w14:textId="77777777" w:rsidR="008C1D9B" w:rsidRDefault="008C1D9B" w:rsidP="006B7D01">
            <w:r>
              <w:rPr>
                <w:rFonts w:hint="eastAsia"/>
              </w:rPr>
              <w:t>収入の部</w:t>
            </w:r>
          </w:p>
        </w:tc>
        <w:tc>
          <w:tcPr>
            <w:tcW w:w="1842" w:type="dxa"/>
            <w:vAlign w:val="center"/>
          </w:tcPr>
          <w:p w14:paraId="0A83C8EF" w14:textId="77777777" w:rsidR="008C1D9B" w:rsidRDefault="008C1D9B" w:rsidP="00C00E1B">
            <w:pPr>
              <w:jc w:val="center"/>
            </w:pPr>
            <w:r>
              <w:rPr>
                <w:rFonts w:hint="eastAsia"/>
              </w:rPr>
              <w:t>ガ</w:t>
            </w:r>
            <w:r w:rsidR="002F7008">
              <w:rPr>
                <w:rFonts w:hint="eastAsia"/>
              </w:rPr>
              <w:t xml:space="preserve">　</w:t>
            </w:r>
            <w:r>
              <w:rPr>
                <w:rFonts w:hint="eastAsia"/>
              </w:rPr>
              <w:t>ス</w:t>
            </w:r>
            <w:r w:rsidR="002F7008">
              <w:rPr>
                <w:rFonts w:hint="eastAsia"/>
              </w:rPr>
              <w:t xml:space="preserve">　</w:t>
            </w:r>
            <w:r>
              <w:rPr>
                <w:rFonts w:hint="eastAsia"/>
              </w:rPr>
              <w:t>売</w:t>
            </w:r>
            <w:r w:rsidR="002F7008">
              <w:rPr>
                <w:rFonts w:hint="eastAsia"/>
              </w:rPr>
              <w:t xml:space="preserve">　</w:t>
            </w:r>
            <w:r>
              <w:rPr>
                <w:rFonts w:hint="eastAsia"/>
              </w:rPr>
              <w:t>上</w:t>
            </w:r>
          </w:p>
        </w:tc>
        <w:tc>
          <w:tcPr>
            <w:tcW w:w="1276" w:type="dxa"/>
            <w:vAlign w:val="center"/>
          </w:tcPr>
          <w:p w14:paraId="7CC02D58" w14:textId="77777777" w:rsidR="008C1D9B" w:rsidRDefault="008C1D9B" w:rsidP="002F7008">
            <w:pPr>
              <w:jc w:val="right"/>
            </w:pPr>
            <w:r>
              <w:rPr>
                <w:rFonts w:hint="eastAsia"/>
              </w:rPr>
              <w:t>円</w:t>
            </w:r>
          </w:p>
        </w:tc>
        <w:tc>
          <w:tcPr>
            <w:tcW w:w="1331" w:type="dxa"/>
            <w:vAlign w:val="center"/>
          </w:tcPr>
          <w:p w14:paraId="739895D5" w14:textId="77777777" w:rsidR="008C1D9B" w:rsidRDefault="008C1D9B" w:rsidP="002F7008">
            <w:pPr>
              <w:jc w:val="right"/>
            </w:pPr>
            <w:r>
              <w:rPr>
                <w:rFonts w:hint="eastAsia"/>
              </w:rPr>
              <w:t>円</w:t>
            </w:r>
          </w:p>
        </w:tc>
        <w:tc>
          <w:tcPr>
            <w:tcW w:w="1245" w:type="dxa"/>
            <w:vAlign w:val="center"/>
          </w:tcPr>
          <w:p w14:paraId="3FB8F8CD" w14:textId="77777777" w:rsidR="008C1D9B" w:rsidRDefault="008C1D9B" w:rsidP="002F7008">
            <w:pPr>
              <w:jc w:val="right"/>
            </w:pPr>
            <w:r>
              <w:rPr>
                <w:rFonts w:hint="eastAsia"/>
              </w:rPr>
              <w:t>円</w:t>
            </w:r>
          </w:p>
        </w:tc>
        <w:tc>
          <w:tcPr>
            <w:tcW w:w="1246" w:type="dxa"/>
            <w:vAlign w:val="center"/>
          </w:tcPr>
          <w:p w14:paraId="362DA405" w14:textId="77777777" w:rsidR="008C1D9B" w:rsidRDefault="008C1D9B" w:rsidP="002F7008">
            <w:pPr>
              <w:jc w:val="right"/>
            </w:pPr>
            <w:r>
              <w:rPr>
                <w:rFonts w:hint="eastAsia"/>
              </w:rPr>
              <w:t>円</w:t>
            </w:r>
          </w:p>
        </w:tc>
        <w:tc>
          <w:tcPr>
            <w:tcW w:w="1246" w:type="dxa"/>
            <w:vAlign w:val="center"/>
          </w:tcPr>
          <w:p w14:paraId="0FFA1B9A" w14:textId="77777777" w:rsidR="008C1D9B" w:rsidRDefault="008C1D9B" w:rsidP="002F7008">
            <w:pPr>
              <w:jc w:val="right"/>
            </w:pPr>
            <w:r>
              <w:rPr>
                <w:rFonts w:hint="eastAsia"/>
              </w:rPr>
              <w:t>円</w:t>
            </w:r>
          </w:p>
        </w:tc>
      </w:tr>
      <w:tr w:rsidR="008C1D9B" w14:paraId="59EB0836" w14:textId="77777777" w:rsidTr="00C00E1B">
        <w:trPr>
          <w:trHeight w:val="407"/>
        </w:trPr>
        <w:tc>
          <w:tcPr>
            <w:tcW w:w="534" w:type="dxa"/>
            <w:vMerge/>
          </w:tcPr>
          <w:p w14:paraId="1D05BE22" w14:textId="77777777" w:rsidR="008C1D9B" w:rsidRDefault="008C1D9B" w:rsidP="006B7D01"/>
        </w:tc>
        <w:tc>
          <w:tcPr>
            <w:tcW w:w="1842" w:type="dxa"/>
            <w:vAlign w:val="center"/>
          </w:tcPr>
          <w:p w14:paraId="005BDF05" w14:textId="77777777" w:rsidR="008C1D9B" w:rsidRDefault="008C1D9B" w:rsidP="00C00E1B">
            <w:pPr>
              <w:jc w:val="center"/>
            </w:pPr>
            <w:r>
              <w:rPr>
                <w:rFonts w:hint="eastAsia"/>
              </w:rPr>
              <w:t>そ</w:t>
            </w:r>
            <w:r w:rsidR="002F7008">
              <w:rPr>
                <w:rFonts w:hint="eastAsia"/>
              </w:rPr>
              <w:t xml:space="preserve"> </w:t>
            </w:r>
            <w:r>
              <w:rPr>
                <w:rFonts w:hint="eastAsia"/>
              </w:rPr>
              <w:t>の</w:t>
            </w:r>
            <w:r w:rsidR="002F7008">
              <w:rPr>
                <w:rFonts w:hint="eastAsia"/>
              </w:rPr>
              <w:t xml:space="preserve"> </w:t>
            </w:r>
            <w:r>
              <w:rPr>
                <w:rFonts w:hint="eastAsia"/>
              </w:rPr>
              <w:t>他</w:t>
            </w:r>
            <w:r w:rsidR="002F7008">
              <w:rPr>
                <w:rFonts w:hint="eastAsia"/>
              </w:rPr>
              <w:t xml:space="preserve"> </w:t>
            </w:r>
            <w:r>
              <w:rPr>
                <w:rFonts w:hint="eastAsia"/>
              </w:rPr>
              <w:t>収</w:t>
            </w:r>
            <w:r w:rsidR="002F7008">
              <w:rPr>
                <w:rFonts w:hint="eastAsia"/>
              </w:rPr>
              <w:t xml:space="preserve"> </w:t>
            </w:r>
            <w:r>
              <w:rPr>
                <w:rFonts w:hint="eastAsia"/>
              </w:rPr>
              <w:t>益</w:t>
            </w:r>
          </w:p>
        </w:tc>
        <w:tc>
          <w:tcPr>
            <w:tcW w:w="1276" w:type="dxa"/>
            <w:vAlign w:val="center"/>
          </w:tcPr>
          <w:p w14:paraId="5F876CED" w14:textId="77777777" w:rsidR="008C1D9B" w:rsidRDefault="008C1D9B" w:rsidP="002F7008">
            <w:pPr>
              <w:jc w:val="right"/>
            </w:pPr>
          </w:p>
        </w:tc>
        <w:tc>
          <w:tcPr>
            <w:tcW w:w="1331" w:type="dxa"/>
            <w:vAlign w:val="center"/>
          </w:tcPr>
          <w:p w14:paraId="696A9D15" w14:textId="77777777" w:rsidR="008C1D9B" w:rsidRDefault="008C1D9B" w:rsidP="002F7008">
            <w:pPr>
              <w:jc w:val="right"/>
            </w:pPr>
          </w:p>
        </w:tc>
        <w:tc>
          <w:tcPr>
            <w:tcW w:w="1245" w:type="dxa"/>
            <w:vAlign w:val="center"/>
          </w:tcPr>
          <w:p w14:paraId="3A1926D1" w14:textId="77777777" w:rsidR="008C1D9B" w:rsidRDefault="008C1D9B" w:rsidP="002F7008">
            <w:pPr>
              <w:jc w:val="right"/>
            </w:pPr>
          </w:p>
        </w:tc>
        <w:tc>
          <w:tcPr>
            <w:tcW w:w="1246" w:type="dxa"/>
            <w:vAlign w:val="center"/>
          </w:tcPr>
          <w:p w14:paraId="71F2E0E3" w14:textId="77777777" w:rsidR="008C1D9B" w:rsidRDefault="008C1D9B" w:rsidP="002F7008">
            <w:pPr>
              <w:jc w:val="right"/>
            </w:pPr>
          </w:p>
        </w:tc>
        <w:tc>
          <w:tcPr>
            <w:tcW w:w="1246" w:type="dxa"/>
            <w:vAlign w:val="center"/>
          </w:tcPr>
          <w:p w14:paraId="0DAA50D1" w14:textId="77777777" w:rsidR="008C1D9B" w:rsidRDefault="008C1D9B" w:rsidP="002F7008">
            <w:pPr>
              <w:jc w:val="right"/>
            </w:pPr>
          </w:p>
        </w:tc>
      </w:tr>
      <w:tr w:rsidR="008C1D9B" w14:paraId="022F75FE" w14:textId="77777777" w:rsidTr="00C00E1B">
        <w:tc>
          <w:tcPr>
            <w:tcW w:w="534" w:type="dxa"/>
            <w:vMerge/>
          </w:tcPr>
          <w:p w14:paraId="28A6F8DA" w14:textId="77777777" w:rsidR="008C1D9B" w:rsidRDefault="008C1D9B" w:rsidP="006B7D01"/>
        </w:tc>
        <w:tc>
          <w:tcPr>
            <w:tcW w:w="1842" w:type="dxa"/>
            <w:vAlign w:val="center"/>
          </w:tcPr>
          <w:p w14:paraId="28A598FD" w14:textId="77777777" w:rsidR="008C1D9B" w:rsidRDefault="008C1D9B" w:rsidP="00C00E1B">
            <w:pPr>
              <w:jc w:val="center"/>
            </w:pPr>
            <w:r>
              <w:rPr>
                <w:rFonts w:hint="eastAsia"/>
              </w:rPr>
              <w:t>計（１）</w:t>
            </w:r>
          </w:p>
        </w:tc>
        <w:tc>
          <w:tcPr>
            <w:tcW w:w="1276" w:type="dxa"/>
            <w:vAlign w:val="center"/>
          </w:tcPr>
          <w:p w14:paraId="73EAFAEC" w14:textId="77777777" w:rsidR="008C1D9B" w:rsidRDefault="008C1D9B" w:rsidP="002F7008">
            <w:pPr>
              <w:jc w:val="right"/>
            </w:pPr>
          </w:p>
        </w:tc>
        <w:tc>
          <w:tcPr>
            <w:tcW w:w="1331" w:type="dxa"/>
            <w:vAlign w:val="center"/>
          </w:tcPr>
          <w:p w14:paraId="18A927D9" w14:textId="77777777" w:rsidR="008C1D9B" w:rsidRDefault="008C1D9B" w:rsidP="002F7008">
            <w:pPr>
              <w:jc w:val="right"/>
            </w:pPr>
          </w:p>
        </w:tc>
        <w:tc>
          <w:tcPr>
            <w:tcW w:w="1245" w:type="dxa"/>
            <w:vAlign w:val="center"/>
          </w:tcPr>
          <w:p w14:paraId="2C6A69E7" w14:textId="77777777" w:rsidR="008C1D9B" w:rsidRDefault="008C1D9B" w:rsidP="002F7008">
            <w:pPr>
              <w:jc w:val="right"/>
            </w:pPr>
          </w:p>
        </w:tc>
        <w:tc>
          <w:tcPr>
            <w:tcW w:w="1246" w:type="dxa"/>
            <w:vAlign w:val="center"/>
          </w:tcPr>
          <w:p w14:paraId="096D93FE" w14:textId="77777777" w:rsidR="008C1D9B" w:rsidRDefault="008C1D9B" w:rsidP="002F7008">
            <w:pPr>
              <w:jc w:val="right"/>
            </w:pPr>
          </w:p>
        </w:tc>
        <w:tc>
          <w:tcPr>
            <w:tcW w:w="1246" w:type="dxa"/>
            <w:vAlign w:val="center"/>
          </w:tcPr>
          <w:p w14:paraId="4BD33F47" w14:textId="77777777" w:rsidR="008C1D9B" w:rsidRDefault="008C1D9B" w:rsidP="002F7008">
            <w:pPr>
              <w:jc w:val="right"/>
            </w:pPr>
          </w:p>
        </w:tc>
      </w:tr>
      <w:tr w:rsidR="002F7008" w14:paraId="37DB154E" w14:textId="77777777" w:rsidTr="00C00E1B">
        <w:tc>
          <w:tcPr>
            <w:tcW w:w="534" w:type="dxa"/>
            <w:vMerge w:val="restart"/>
            <w:vAlign w:val="center"/>
          </w:tcPr>
          <w:p w14:paraId="71CE33AA" w14:textId="77777777" w:rsidR="002F7008" w:rsidRDefault="002F7008" w:rsidP="002F7008">
            <w:pPr>
              <w:jc w:val="center"/>
            </w:pPr>
            <w:r>
              <w:rPr>
                <w:rFonts w:hint="eastAsia"/>
              </w:rPr>
              <w:t>支</w:t>
            </w:r>
          </w:p>
          <w:p w14:paraId="0EA0E8EA" w14:textId="77777777" w:rsidR="002F7008" w:rsidRDefault="002F7008" w:rsidP="002F7008">
            <w:pPr>
              <w:jc w:val="center"/>
            </w:pPr>
          </w:p>
          <w:p w14:paraId="4E140FA1" w14:textId="77777777" w:rsidR="002F7008" w:rsidRDefault="002F7008" w:rsidP="002F7008">
            <w:pPr>
              <w:jc w:val="center"/>
            </w:pPr>
            <w:r>
              <w:rPr>
                <w:rFonts w:hint="eastAsia"/>
              </w:rPr>
              <w:t>出</w:t>
            </w:r>
          </w:p>
          <w:p w14:paraId="72A87D49" w14:textId="77777777" w:rsidR="002F7008" w:rsidRDefault="002F7008" w:rsidP="002F7008">
            <w:pPr>
              <w:jc w:val="center"/>
            </w:pPr>
          </w:p>
          <w:p w14:paraId="44DB45A4" w14:textId="77777777" w:rsidR="002F7008" w:rsidRDefault="002F7008" w:rsidP="002F7008">
            <w:pPr>
              <w:jc w:val="center"/>
            </w:pPr>
            <w:r>
              <w:rPr>
                <w:rFonts w:hint="eastAsia"/>
              </w:rPr>
              <w:t>の</w:t>
            </w:r>
          </w:p>
          <w:p w14:paraId="2B0B829D" w14:textId="77777777" w:rsidR="002F7008" w:rsidRDefault="002F7008" w:rsidP="002F7008">
            <w:pPr>
              <w:jc w:val="center"/>
            </w:pPr>
          </w:p>
          <w:p w14:paraId="739E994C" w14:textId="77777777" w:rsidR="002F7008" w:rsidRDefault="002F7008" w:rsidP="002F7008">
            <w:pPr>
              <w:jc w:val="center"/>
            </w:pPr>
            <w:r>
              <w:rPr>
                <w:rFonts w:hint="eastAsia"/>
              </w:rPr>
              <w:t>部</w:t>
            </w:r>
          </w:p>
        </w:tc>
        <w:tc>
          <w:tcPr>
            <w:tcW w:w="1842" w:type="dxa"/>
            <w:vAlign w:val="center"/>
          </w:tcPr>
          <w:p w14:paraId="266BF7C4" w14:textId="77777777" w:rsidR="002F7008" w:rsidRDefault="002F7008" w:rsidP="00C00E1B">
            <w:pPr>
              <w:jc w:val="center"/>
            </w:pPr>
            <w:r>
              <w:rPr>
                <w:rFonts w:hint="eastAsia"/>
              </w:rPr>
              <w:t>原　料　費</w:t>
            </w:r>
          </w:p>
        </w:tc>
        <w:tc>
          <w:tcPr>
            <w:tcW w:w="1276" w:type="dxa"/>
          </w:tcPr>
          <w:p w14:paraId="170CD71F" w14:textId="77777777" w:rsidR="002F7008" w:rsidRDefault="002F7008" w:rsidP="006B7D01"/>
        </w:tc>
        <w:tc>
          <w:tcPr>
            <w:tcW w:w="1331" w:type="dxa"/>
          </w:tcPr>
          <w:p w14:paraId="62A58D96" w14:textId="77777777" w:rsidR="002F7008" w:rsidRDefault="002F7008" w:rsidP="006B7D01"/>
        </w:tc>
        <w:tc>
          <w:tcPr>
            <w:tcW w:w="1245" w:type="dxa"/>
          </w:tcPr>
          <w:p w14:paraId="04359EB8" w14:textId="77777777" w:rsidR="002F7008" w:rsidRDefault="002F7008" w:rsidP="006B7D01"/>
        </w:tc>
        <w:tc>
          <w:tcPr>
            <w:tcW w:w="1246" w:type="dxa"/>
          </w:tcPr>
          <w:p w14:paraId="1816A98D" w14:textId="77777777" w:rsidR="002F7008" w:rsidRDefault="002F7008" w:rsidP="006B7D01"/>
        </w:tc>
        <w:tc>
          <w:tcPr>
            <w:tcW w:w="1246" w:type="dxa"/>
          </w:tcPr>
          <w:p w14:paraId="38733C3F" w14:textId="77777777" w:rsidR="002F7008" w:rsidRDefault="002F7008" w:rsidP="006B7D01"/>
        </w:tc>
      </w:tr>
      <w:tr w:rsidR="002F7008" w14:paraId="1892770F" w14:textId="77777777" w:rsidTr="00C00E1B">
        <w:tc>
          <w:tcPr>
            <w:tcW w:w="534" w:type="dxa"/>
            <w:vMerge/>
          </w:tcPr>
          <w:p w14:paraId="6ACD11B2" w14:textId="77777777" w:rsidR="002F7008" w:rsidRDefault="002F7008" w:rsidP="006B7D01"/>
        </w:tc>
        <w:tc>
          <w:tcPr>
            <w:tcW w:w="1842" w:type="dxa"/>
            <w:vAlign w:val="center"/>
          </w:tcPr>
          <w:p w14:paraId="582CDAFD" w14:textId="77777777" w:rsidR="002F7008" w:rsidRDefault="002F7008" w:rsidP="00C00E1B">
            <w:pPr>
              <w:jc w:val="center"/>
            </w:pPr>
            <w:r>
              <w:rPr>
                <w:rFonts w:hint="eastAsia"/>
              </w:rPr>
              <w:t>加</w:t>
            </w:r>
            <w:r>
              <w:rPr>
                <w:rFonts w:hint="eastAsia"/>
              </w:rPr>
              <w:t xml:space="preserve"> </w:t>
            </w:r>
            <w:r>
              <w:rPr>
                <w:rFonts w:hint="eastAsia"/>
              </w:rPr>
              <w:t>熱</w:t>
            </w:r>
            <w:r>
              <w:rPr>
                <w:rFonts w:hint="eastAsia"/>
              </w:rPr>
              <w:t xml:space="preserve"> </w:t>
            </w:r>
            <w:r>
              <w:rPr>
                <w:rFonts w:hint="eastAsia"/>
              </w:rPr>
              <w:t>燃</w:t>
            </w:r>
            <w:r>
              <w:rPr>
                <w:rFonts w:hint="eastAsia"/>
              </w:rPr>
              <w:t xml:space="preserve"> </w:t>
            </w:r>
            <w:r>
              <w:rPr>
                <w:rFonts w:hint="eastAsia"/>
              </w:rPr>
              <w:t>料</w:t>
            </w:r>
            <w:r>
              <w:rPr>
                <w:rFonts w:hint="eastAsia"/>
              </w:rPr>
              <w:t xml:space="preserve"> </w:t>
            </w:r>
            <w:r>
              <w:rPr>
                <w:rFonts w:hint="eastAsia"/>
              </w:rPr>
              <w:t>費</w:t>
            </w:r>
          </w:p>
        </w:tc>
        <w:tc>
          <w:tcPr>
            <w:tcW w:w="1276" w:type="dxa"/>
          </w:tcPr>
          <w:p w14:paraId="4BDA0988" w14:textId="77777777" w:rsidR="002F7008" w:rsidRDefault="002F7008" w:rsidP="006B7D01"/>
        </w:tc>
        <w:tc>
          <w:tcPr>
            <w:tcW w:w="1331" w:type="dxa"/>
          </w:tcPr>
          <w:p w14:paraId="06AC7649" w14:textId="77777777" w:rsidR="002F7008" w:rsidRDefault="002F7008" w:rsidP="006B7D01"/>
        </w:tc>
        <w:tc>
          <w:tcPr>
            <w:tcW w:w="1245" w:type="dxa"/>
          </w:tcPr>
          <w:p w14:paraId="214273C3" w14:textId="77777777" w:rsidR="002F7008" w:rsidRDefault="002F7008" w:rsidP="006B7D01"/>
        </w:tc>
        <w:tc>
          <w:tcPr>
            <w:tcW w:w="1246" w:type="dxa"/>
          </w:tcPr>
          <w:p w14:paraId="0D5FBDE2" w14:textId="77777777" w:rsidR="002F7008" w:rsidRDefault="002F7008" w:rsidP="006B7D01"/>
        </w:tc>
        <w:tc>
          <w:tcPr>
            <w:tcW w:w="1246" w:type="dxa"/>
          </w:tcPr>
          <w:p w14:paraId="2D0449DD" w14:textId="77777777" w:rsidR="002F7008" w:rsidRDefault="002F7008" w:rsidP="006B7D01"/>
        </w:tc>
      </w:tr>
      <w:tr w:rsidR="002F7008" w14:paraId="2679BFED" w14:textId="77777777" w:rsidTr="00C00E1B">
        <w:tc>
          <w:tcPr>
            <w:tcW w:w="534" w:type="dxa"/>
            <w:vMerge/>
          </w:tcPr>
          <w:p w14:paraId="45EE30C6" w14:textId="77777777" w:rsidR="002F7008" w:rsidRDefault="002F7008" w:rsidP="006B7D01"/>
        </w:tc>
        <w:tc>
          <w:tcPr>
            <w:tcW w:w="1842" w:type="dxa"/>
            <w:vAlign w:val="center"/>
          </w:tcPr>
          <w:p w14:paraId="5DD1E9DB" w14:textId="77777777" w:rsidR="002F7008" w:rsidRDefault="002F7008" w:rsidP="00C00E1B">
            <w:pPr>
              <w:jc w:val="center"/>
            </w:pPr>
            <w:r>
              <w:rPr>
                <w:rFonts w:hint="eastAsia"/>
              </w:rPr>
              <w:t>労　務　費</w:t>
            </w:r>
          </w:p>
        </w:tc>
        <w:tc>
          <w:tcPr>
            <w:tcW w:w="1276" w:type="dxa"/>
          </w:tcPr>
          <w:p w14:paraId="59054CCD" w14:textId="77777777" w:rsidR="002F7008" w:rsidRDefault="002F7008" w:rsidP="006B7D01"/>
        </w:tc>
        <w:tc>
          <w:tcPr>
            <w:tcW w:w="1331" w:type="dxa"/>
          </w:tcPr>
          <w:p w14:paraId="3B6030EF" w14:textId="77777777" w:rsidR="002F7008" w:rsidRDefault="002F7008" w:rsidP="006B7D01"/>
        </w:tc>
        <w:tc>
          <w:tcPr>
            <w:tcW w:w="1245" w:type="dxa"/>
          </w:tcPr>
          <w:p w14:paraId="74422034" w14:textId="77777777" w:rsidR="002F7008" w:rsidRDefault="002F7008" w:rsidP="006B7D01"/>
        </w:tc>
        <w:tc>
          <w:tcPr>
            <w:tcW w:w="1246" w:type="dxa"/>
          </w:tcPr>
          <w:p w14:paraId="27DA73DD" w14:textId="77777777" w:rsidR="002F7008" w:rsidRDefault="002F7008" w:rsidP="006B7D01"/>
        </w:tc>
        <w:tc>
          <w:tcPr>
            <w:tcW w:w="1246" w:type="dxa"/>
          </w:tcPr>
          <w:p w14:paraId="029B9A43" w14:textId="77777777" w:rsidR="002F7008" w:rsidRDefault="002F7008" w:rsidP="006B7D01"/>
        </w:tc>
      </w:tr>
      <w:tr w:rsidR="002F7008" w14:paraId="4B7B1CD1" w14:textId="77777777" w:rsidTr="00C00E1B">
        <w:tc>
          <w:tcPr>
            <w:tcW w:w="534" w:type="dxa"/>
            <w:vMerge/>
          </w:tcPr>
          <w:p w14:paraId="27C4BACC" w14:textId="77777777" w:rsidR="002F7008" w:rsidRDefault="002F7008" w:rsidP="006B7D01"/>
        </w:tc>
        <w:tc>
          <w:tcPr>
            <w:tcW w:w="1842" w:type="dxa"/>
            <w:vAlign w:val="center"/>
          </w:tcPr>
          <w:p w14:paraId="413EEA78" w14:textId="77777777" w:rsidR="002F7008" w:rsidRDefault="002F7008" w:rsidP="00C00E1B">
            <w:pPr>
              <w:jc w:val="center"/>
            </w:pPr>
            <w:r>
              <w:rPr>
                <w:rFonts w:hint="eastAsia"/>
              </w:rPr>
              <w:t>修　繕　費</w:t>
            </w:r>
          </w:p>
        </w:tc>
        <w:tc>
          <w:tcPr>
            <w:tcW w:w="1276" w:type="dxa"/>
          </w:tcPr>
          <w:p w14:paraId="25B5C693" w14:textId="77777777" w:rsidR="002F7008" w:rsidRDefault="002F7008" w:rsidP="006B7D01"/>
        </w:tc>
        <w:tc>
          <w:tcPr>
            <w:tcW w:w="1331" w:type="dxa"/>
          </w:tcPr>
          <w:p w14:paraId="498FCC18" w14:textId="77777777" w:rsidR="002F7008" w:rsidRDefault="002F7008" w:rsidP="006B7D01"/>
        </w:tc>
        <w:tc>
          <w:tcPr>
            <w:tcW w:w="1245" w:type="dxa"/>
          </w:tcPr>
          <w:p w14:paraId="2C9594A1" w14:textId="77777777" w:rsidR="002F7008" w:rsidRDefault="002F7008" w:rsidP="006B7D01"/>
        </w:tc>
        <w:tc>
          <w:tcPr>
            <w:tcW w:w="1246" w:type="dxa"/>
          </w:tcPr>
          <w:p w14:paraId="0173AB26" w14:textId="77777777" w:rsidR="002F7008" w:rsidRDefault="002F7008" w:rsidP="006B7D01"/>
        </w:tc>
        <w:tc>
          <w:tcPr>
            <w:tcW w:w="1246" w:type="dxa"/>
          </w:tcPr>
          <w:p w14:paraId="4D798F4B" w14:textId="77777777" w:rsidR="002F7008" w:rsidRDefault="002F7008" w:rsidP="006B7D01"/>
        </w:tc>
      </w:tr>
      <w:tr w:rsidR="002F7008" w14:paraId="09AB6EF5" w14:textId="77777777" w:rsidTr="00C00E1B">
        <w:tc>
          <w:tcPr>
            <w:tcW w:w="534" w:type="dxa"/>
            <w:vMerge/>
          </w:tcPr>
          <w:p w14:paraId="4D0D6ACC" w14:textId="77777777" w:rsidR="002F7008" w:rsidRDefault="002F7008" w:rsidP="00D87935"/>
        </w:tc>
        <w:tc>
          <w:tcPr>
            <w:tcW w:w="1842" w:type="dxa"/>
            <w:vAlign w:val="center"/>
          </w:tcPr>
          <w:p w14:paraId="16C6EB07" w14:textId="77777777" w:rsidR="002F7008" w:rsidRDefault="002F7008" w:rsidP="00C00E1B">
            <w:pPr>
              <w:jc w:val="center"/>
            </w:pPr>
            <w:r>
              <w:rPr>
                <w:rFonts w:hint="eastAsia"/>
              </w:rPr>
              <w:t>委</w:t>
            </w:r>
            <w:r>
              <w:rPr>
                <w:rFonts w:hint="eastAsia"/>
              </w:rPr>
              <w:t xml:space="preserve"> </w:t>
            </w:r>
            <w:r>
              <w:rPr>
                <w:rFonts w:hint="eastAsia"/>
              </w:rPr>
              <w:t>託</w:t>
            </w:r>
            <w:r>
              <w:rPr>
                <w:rFonts w:hint="eastAsia"/>
              </w:rPr>
              <w:t xml:space="preserve"> </w:t>
            </w:r>
            <w:r>
              <w:rPr>
                <w:rFonts w:hint="eastAsia"/>
              </w:rPr>
              <w:t>作</w:t>
            </w:r>
            <w:r>
              <w:rPr>
                <w:rFonts w:hint="eastAsia"/>
              </w:rPr>
              <w:t xml:space="preserve"> </w:t>
            </w:r>
            <w:r>
              <w:rPr>
                <w:rFonts w:hint="eastAsia"/>
              </w:rPr>
              <w:t>業</w:t>
            </w:r>
            <w:r>
              <w:rPr>
                <w:rFonts w:hint="eastAsia"/>
              </w:rPr>
              <w:t xml:space="preserve"> </w:t>
            </w:r>
            <w:r>
              <w:rPr>
                <w:rFonts w:hint="eastAsia"/>
              </w:rPr>
              <w:t>費</w:t>
            </w:r>
          </w:p>
        </w:tc>
        <w:tc>
          <w:tcPr>
            <w:tcW w:w="1276" w:type="dxa"/>
          </w:tcPr>
          <w:p w14:paraId="683339FE" w14:textId="77777777" w:rsidR="002F7008" w:rsidRDefault="002F7008" w:rsidP="00D87935"/>
        </w:tc>
        <w:tc>
          <w:tcPr>
            <w:tcW w:w="1331" w:type="dxa"/>
          </w:tcPr>
          <w:p w14:paraId="1044A5EF" w14:textId="77777777" w:rsidR="002F7008" w:rsidRDefault="002F7008" w:rsidP="00D87935"/>
        </w:tc>
        <w:tc>
          <w:tcPr>
            <w:tcW w:w="1245" w:type="dxa"/>
          </w:tcPr>
          <w:p w14:paraId="349E8170" w14:textId="77777777" w:rsidR="002F7008" w:rsidRDefault="002F7008" w:rsidP="00D87935"/>
        </w:tc>
        <w:tc>
          <w:tcPr>
            <w:tcW w:w="1246" w:type="dxa"/>
          </w:tcPr>
          <w:p w14:paraId="3FD887B2" w14:textId="77777777" w:rsidR="002F7008" w:rsidRDefault="002F7008" w:rsidP="00D87935"/>
        </w:tc>
        <w:tc>
          <w:tcPr>
            <w:tcW w:w="1246" w:type="dxa"/>
          </w:tcPr>
          <w:p w14:paraId="70DA819E" w14:textId="77777777" w:rsidR="002F7008" w:rsidRDefault="002F7008" w:rsidP="00D87935"/>
        </w:tc>
      </w:tr>
      <w:tr w:rsidR="002F7008" w14:paraId="0DA0FDBA" w14:textId="77777777" w:rsidTr="00C00E1B">
        <w:tc>
          <w:tcPr>
            <w:tcW w:w="534" w:type="dxa"/>
            <w:vMerge/>
          </w:tcPr>
          <w:p w14:paraId="10CC577E" w14:textId="77777777" w:rsidR="002F7008" w:rsidRDefault="002F7008" w:rsidP="00D87935"/>
        </w:tc>
        <w:tc>
          <w:tcPr>
            <w:tcW w:w="1842" w:type="dxa"/>
            <w:vAlign w:val="center"/>
          </w:tcPr>
          <w:p w14:paraId="0A452FE1" w14:textId="77777777" w:rsidR="002F7008" w:rsidRDefault="002F7008" w:rsidP="00C00E1B">
            <w:pPr>
              <w:jc w:val="center"/>
            </w:pPr>
            <w:r>
              <w:rPr>
                <w:rFonts w:hint="eastAsia"/>
              </w:rPr>
              <w:t>租</w:t>
            </w:r>
            <w:r w:rsidR="00C00E1B">
              <w:rPr>
                <w:rFonts w:hint="eastAsia"/>
              </w:rPr>
              <w:t xml:space="preserve">　</w:t>
            </w:r>
            <w:r>
              <w:rPr>
                <w:rFonts w:hint="eastAsia"/>
              </w:rPr>
              <w:t>税</w:t>
            </w:r>
            <w:r w:rsidR="00C00E1B">
              <w:rPr>
                <w:rFonts w:hint="eastAsia"/>
              </w:rPr>
              <w:t xml:space="preserve">　</w:t>
            </w:r>
            <w:r>
              <w:rPr>
                <w:rFonts w:hint="eastAsia"/>
              </w:rPr>
              <w:t>課</w:t>
            </w:r>
            <w:r w:rsidR="00C00E1B">
              <w:rPr>
                <w:rFonts w:hint="eastAsia"/>
              </w:rPr>
              <w:t xml:space="preserve">　</w:t>
            </w:r>
            <w:r>
              <w:rPr>
                <w:rFonts w:hint="eastAsia"/>
              </w:rPr>
              <w:t>金</w:t>
            </w:r>
          </w:p>
        </w:tc>
        <w:tc>
          <w:tcPr>
            <w:tcW w:w="1276" w:type="dxa"/>
          </w:tcPr>
          <w:p w14:paraId="1B4A7992" w14:textId="77777777" w:rsidR="002F7008" w:rsidRDefault="002F7008" w:rsidP="00D87935"/>
        </w:tc>
        <w:tc>
          <w:tcPr>
            <w:tcW w:w="1331" w:type="dxa"/>
          </w:tcPr>
          <w:p w14:paraId="13269DAC" w14:textId="77777777" w:rsidR="002F7008" w:rsidRDefault="002F7008" w:rsidP="00D87935"/>
        </w:tc>
        <w:tc>
          <w:tcPr>
            <w:tcW w:w="1245" w:type="dxa"/>
          </w:tcPr>
          <w:p w14:paraId="4B7B9BD6" w14:textId="77777777" w:rsidR="002F7008" w:rsidRDefault="002F7008" w:rsidP="00D87935"/>
        </w:tc>
        <w:tc>
          <w:tcPr>
            <w:tcW w:w="1246" w:type="dxa"/>
          </w:tcPr>
          <w:p w14:paraId="60163E1A" w14:textId="77777777" w:rsidR="002F7008" w:rsidRDefault="002F7008" w:rsidP="00D87935"/>
        </w:tc>
        <w:tc>
          <w:tcPr>
            <w:tcW w:w="1246" w:type="dxa"/>
          </w:tcPr>
          <w:p w14:paraId="505951B9" w14:textId="77777777" w:rsidR="002F7008" w:rsidRDefault="002F7008" w:rsidP="00D87935"/>
        </w:tc>
      </w:tr>
      <w:tr w:rsidR="002F7008" w14:paraId="6E0E9E0D" w14:textId="77777777" w:rsidTr="00C00E1B">
        <w:tc>
          <w:tcPr>
            <w:tcW w:w="534" w:type="dxa"/>
            <w:vMerge/>
          </w:tcPr>
          <w:p w14:paraId="7432820A" w14:textId="77777777" w:rsidR="002F7008" w:rsidRDefault="002F7008" w:rsidP="00D87935"/>
        </w:tc>
        <w:tc>
          <w:tcPr>
            <w:tcW w:w="1842" w:type="dxa"/>
            <w:vAlign w:val="center"/>
          </w:tcPr>
          <w:p w14:paraId="50B39FAF" w14:textId="77777777" w:rsidR="002F7008" w:rsidRDefault="002F7008" w:rsidP="00C00E1B">
            <w:pPr>
              <w:jc w:val="center"/>
            </w:pPr>
            <w:r>
              <w:rPr>
                <w:rFonts w:hint="eastAsia"/>
              </w:rPr>
              <w:t>雑</w:t>
            </w:r>
            <w:r w:rsidR="00C00E1B">
              <w:rPr>
                <w:rFonts w:hint="eastAsia"/>
              </w:rPr>
              <w:t xml:space="preserve">　</w:t>
            </w:r>
            <w:r>
              <w:rPr>
                <w:rFonts w:hint="eastAsia"/>
              </w:rPr>
              <w:t>費</w:t>
            </w:r>
          </w:p>
        </w:tc>
        <w:tc>
          <w:tcPr>
            <w:tcW w:w="1276" w:type="dxa"/>
          </w:tcPr>
          <w:p w14:paraId="1601E5B4" w14:textId="77777777" w:rsidR="002F7008" w:rsidRDefault="002F7008" w:rsidP="00D87935"/>
        </w:tc>
        <w:tc>
          <w:tcPr>
            <w:tcW w:w="1331" w:type="dxa"/>
          </w:tcPr>
          <w:p w14:paraId="61D5D7CC" w14:textId="77777777" w:rsidR="002F7008" w:rsidRDefault="002F7008" w:rsidP="00D87935"/>
        </w:tc>
        <w:tc>
          <w:tcPr>
            <w:tcW w:w="1245" w:type="dxa"/>
          </w:tcPr>
          <w:p w14:paraId="63C489CB" w14:textId="77777777" w:rsidR="002F7008" w:rsidRDefault="002F7008" w:rsidP="00D87935"/>
        </w:tc>
        <w:tc>
          <w:tcPr>
            <w:tcW w:w="1246" w:type="dxa"/>
          </w:tcPr>
          <w:p w14:paraId="05E7250A" w14:textId="77777777" w:rsidR="002F7008" w:rsidRDefault="002F7008" w:rsidP="00D87935"/>
        </w:tc>
        <w:tc>
          <w:tcPr>
            <w:tcW w:w="1246" w:type="dxa"/>
          </w:tcPr>
          <w:p w14:paraId="0F84A084" w14:textId="77777777" w:rsidR="002F7008" w:rsidRDefault="002F7008" w:rsidP="00D87935"/>
        </w:tc>
      </w:tr>
      <w:tr w:rsidR="002F7008" w14:paraId="23685F8E" w14:textId="77777777" w:rsidTr="00C00E1B">
        <w:tc>
          <w:tcPr>
            <w:tcW w:w="534" w:type="dxa"/>
            <w:vMerge/>
          </w:tcPr>
          <w:p w14:paraId="41D2381B" w14:textId="77777777" w:rsidR="002F7008" w:rsidRDefault="002F7008" w:rsidP="00D87935"/>
        </w:tc>
        <w:tc>
          <w:tcPr>
            <w:tcW w:w="1842" w:type="dxa"/>
            <w:vAlign w:val="center"/>
          </w:tcPr>
          <w:p w14:paraId="38BF467D" w14:textId="77777777" w:rsidR="002F7008" w:rsidRDefault="002F7008" w:rsidP="00C00E1B">
            <w:pPr>
              <w:jc w:val="center"/>
            </w:pPr>
            <w:r>
              <w:rPr>
                <w:rFonts w:hint="eastAsia"/>
              </w:rPr>
              <w:t>減</w:t>
            </w:r>
            <w:r w:rsidR="00C00E1B">
              <w:rPr>
                <w:rFonts w:hint="eastAsia"/>
              </w:rPr>
              <w:t xml:space="preserve"> </w:t>
            </w:r>
            <w:r>
              <w:rPr>
                <w:rFonts w:hint="eastAsia"/>
              </w:rPr>
              <w:t>価</w:t>
            </w:r>
            <w:r w:rsidR="00C00E1B">
              <w:rPr>
                <w:rFonts w:hint="eastAsia"/>
              </w:rPr>
              <w:t xml:space="preserve"> </w:t>
            </w:r>
            <w:r>
              <w:rPr>
                <w:rFonts w:hint="eastAsia"/>
              </w:rPr>
              <w:t>償</w:t>
            </w:r>
            <w:r w:rsidR="00C00E1B">
              <w:rPr>
                <w:rFonts w:hint="eastAsia"/>
              </w:rPr>
              <w:t xml:space="preserve"> </w:t>
            </w:r>
            <w:r>
              <w:rPr>
                <w:rFonts w:hint="eastAsia"/>
              </w:rPr>
              <w:t>却</w:t>
            </w:r>
            <w:r w:rsidR="00C00E1B">
              <w:rPr>
                <w:rFonts w:hint="eastAsia"/>
              </w:rPr>
              <w:t xml:space="preserve"> </w:t>
            </w:r>
            <w:r>
              <w:rPr>
                <w:rFonts w:hint="eastAsia"/>
              </w:rPr>
              <w:t>費</w:t>
            </w:r>
          </w:p>
        </w:tc>
        <w:tc>
          <w:tcPr>
            <w:tcW w:w="1276" w:type="dxa"/>
          </w:tcPr>
          <w:p w14:paraId="1D000BB8" w14:textId="77777777" w:rsidR="002F7008" w:rsidRDefault="002F7008" w:rsidP="00D87935"/>
        </w:tc>
        <w:tc>
          <w:tcPr>
            <w:tcW w:w="1331" w:type="dxa"/>
          </w:tcPr>
          <w:p w14:paraId="25CE514F" w14:textId="77777777" w:rsidR="002F7008" w:rsidRDefault="002F7008" w:rsidP="00D87935"/>
        </w:tc>
        <w:tc>
          <w:tcPr>
            <w:tcW w:w="1245" w:type="dxa"/>
          </w:tcPr>
          <w:p w14:paraId="771217C4" w14:textId="77777777" w:rsidR="002F7008" w:rsidRDefault="002F7008" w:rsidP="00D87935"/>
        </w:tc>
        <w:tc>
          <w:tcPr>
            <w:tcW w:w="1246" w:type="dxa"/>
          </w:tcPr>
          <w:p w14:paraId="0C26B2C4" w14:textId="77777777" w:rsidR="002F7008" w:rsidRDefault="002F7008" w:rsidP="00D87935"/>
        </w:tc>
        <w:tc>
          <w:tcPr>
            <w:tcW w:w="1246" w:type="dxa"/>
          </w:tcPr>
          <w:p w14:paraId="43A4C6B8" w14:textId="77777777" w:rsidR="002F7008" w:rsidRDefault="002F7008" w:rsidP="00D87935"/>
        </w:tc>
      </w:tr>
      <w:tr w:rsidR="002F7008" w14:paraId="37695328" w14:textId="77777777" w:rsidTr="00C00E1B">
        <w:tc>
          <w:tcPr>
            <w:tcW w:w="534" w:type="dxa"/>
            <w:vMerge/>
          </w:tcPr>
          <w:p w14:paraId="762694D6" w14:textId="77777777" w:rsidR="002F7008" w:rsidRDefault="002F7008" w:rsidP="00D87935"/>
        </w:tc>
        <w:tc>
          <w:tcPr>
            <w:tcW w:w="1842" w:type="dxa"/>
            <w:vAlign w:val="center"/>
          </w:tcPr>
          <w:p w14:paraId="4128D62B" w14:textId="77777777" w:rsidR="002F7008" w:rsidRDefault="002F7008" w:rsidP="00C00E1B">
            <w:pPr>
              <w:jc w:val="center"/>
            </w:pPr>
            <w:r>
              <w:rPr>
                <w:rFonts w:hint="eastAsia"/>
              </w:rPr>
              <w:t>受注工事費用</w:t>
            </w:r>
          </w:p>
        </w:tc>
        <w:tc>
          <w:tcPr>
            <w:tcW w:w="1276" w:type="dxa"/>
          </w:tcPr>
          <w:p w14:paraId="56AD1659" w14:textId="77777777" w:rsidR="002F7008" w:rsidRDefault="002F7008" w:rsidP="00D87935"/>
        </w:tc>
        <w:tc>
          <w:tcPr>
            <w:tcW w:w="1331" w:type="dxa"/>
          </w:tcPr>
          <w:p w14:paraId="493F2F4B" w14:textId="77777777" w:rsidR="002F7008" w:rsidRDefault="002F7008" w:rsidP="00D87935"/>
        </w:tc>
        <w:tc>
          <w:tcPr>
            <w:tcW w:w="1245" w:type="dxa"/>
          </w:tcPr>
          <w:p w14:paraId="18063DB8" w14:textId="77777777" w:rsidR="002F7008" w:rsidRDefault="002F7008" w:rsidP="00D87935"/>
        </w:tc>
        <w:tc>
          <w:tcPr>
            <w:tcW w:w="1246" w:type="dxa"/>
          </w:tcPr>
          <w:p w14:paraId="427A7DC8" w14:textId="77777777" w:rsidR="002F7008" w:rsidRDefault="002F7008" w:rsidP="00D87935"/>
        </w:tc>
        <w:tc>
          <w:tcPr>
            <w:tcW w:w="1246" w:type="dxa"/>
          </w:tcPr>
          <w:p w14:paraId="70383580" w14:textId="77777777" w:rsidR="002F7008" w:rsidRDefault="002F7008" w:rsidP="00D87935"/>
        </w:tc>
      </w:tr>
      <w:tr w:rsidR="002F7008" w14:paraId="39AC14DF" w14:textId="77777777" w:rsidTr="00C00E1B">
        <w:tc>
          <w:tcPr>
            <w:tcW w:w="534" w:type="dxa"/>
            <w:vMerge/>
          </w:tcPr>
          <w:p w14:paraId="5EA7EF7C" w14:textId="77777777" w:rsidR="002F7008" w:rsidRDefault="002F7008" w:rsidP="00D87935"/>
        </w:tc>
        <w:tc>
          <w:tcPr>
            <w:tcW w:w="1842" w:type="dxa"/>
            <w:vAlign w:val="center"/>
          </w:tcPr>
          <w:p w14:paraId="6B9B4C99" w14:textId="77777777" w:rsidR="002F7008" w:rsidRDefault="002F7008" w:rsidP="00C00E1B">
            <w:pPr>
              <w:jc w:val="center"/>
            </w:pPr>
            <w:r>
              <w:rPr>
                <w:rFonts w:hint="eastAsia"/>
              </w:rPr>
              <w:t>支</w:t>
            </w:r>
            <w:r w:rsidR="00C00E1B">
              <w:rPr>
                <w:rFonts w:hint="eastAsia"/>
              </w:rPr>
              <w:t xml:space="preserve">　</w:t>
            </w:r>
            <w:r>
              <w:rPr>
                <w:rFonts w:hint="eastAsia"/>
              </w:rPr>
              <w:t>払</w:t>
            </w:r>
            <w:r w:rsidR="00C00E1B">
              <w:rPr>
                <w:rFonts w:hint="eastAsia"/>
              </w:rPr>
              <w:t xml:space="preserve">　</w:t>
            </w:r>
            <w:r>
              <w:rPr>
                <w:rFonts w:hint="eastAsia"/>
              </w:rPr>
              <w:t>利</w:t>
            </w:r>
            <w:r w:rsidR="00C00E1B">
              <w:rPr>
                <w:rFonts w:hint="eastAsia"/>
              </w:rPr>
              <w:t xml:space="preserve">　</w:t>
            </w:r>
            <w:r>
              <w:rPr>
                <w:rFonts w:hint="eastAsia"/>
              </w:rPr>
              <w:t>息</w:t>
            </w:r>
          </w:p>
        </w:tc>
        <w:tc>
          <w:tcPr>
            <w:tcW w:w="1276" w:type="dxa"/>
          </w:tcPr>
          <w:p w14:paraId="3FD680A5" w14:textId="77777777" w:rsidR="002F7008" w:rsidRDefault="002F7008" w:rsidP="00D87935"/>
        </w:tc>
        <w:tc>
          <w:tcPr>
            <w:tcW w:w="1331" w:type="dxa"/>
          </w:tcPr>
          <w:p w14:paraId="2312058C" w14:textId="77777777" w:rsidR="002F7008" w:rsidRDefault="002F7008" w:rsidP="00D87935"/>
        </w:tc>
        <w:tc>
          <w:tcPr>
            <w:tcW w:w="1245" w:type="dxa"/>
          </w:tcPr>
          <w:p w14:paraId="056B89E7" w14:textId="77777777" w:rsidR="002F7008" w:rsidRDefault="002F7008" w:rsidP="00D87935"/>
        </w:tc>
        <w:tc>
          <w:tcPr>
            <w:tcW w:w="1246" w:type="dxa"/>
          </w:tcPr>
          <w:p w14:paraId="099625AF" w14:textId="77777777" w:rsidR="002F7008" w:rsidRDefault="002F7008" w:rsidP="00D87935"/>
        </w:tc>
        <w:tc>
          <w:tcPr>
            <w:tcW w:w="1246" w:type="dxa"/>
          </w:tcPr>
          <w:p w14:paraId="603057FB" w14:textId="77777777" w:rsidR="002F7008" w:rsidRDefault="002F7008" w:rsidP="00D87935"/>
        </w:tc>
      </w:tr>
      <w:tr w:rsidR="002F7008" w14:paraId="7E574683" w14:textId="77777777" w:rsidTr="00C00E1B">
        <w:tc>
          <w:tcPr>
            <w:tcW w:w="534" w:type="dxa"/>
            <w:vMerge/>
          </w:tcPr>
          <w:p w14:paraId="19A97CF1" w14:textId="77777777" w:rsidR="002F7008" w:rsidRDefault="002F7008" w:rsidP="00D87935"/>
        </w:tc>
        <w:tc>
          <w:tcPr>
            <w:tcW w:w="1842" w:type="dxa"/>
            <w:vAlign w:val="center"/>
          </w:tcPr>
          <w:p w14:paraId="162AD96F" w14:textId="77777777" w:rsidR="002F7008" w:rsidRDefault="002F7008" w:rsidP="00C00E1B">
            <w:pPr>
              <w:jc w:val="center"/>
            </w:pPr>
            <w:r>
              <w:rPr>
                <w:rFonts w:hint="eastAsia"/>
              </w:rPr>
              <w:t>雑</w:t>
            </w:r>
            <w:r w:rsidR="00C00E1B">
              <w:rPr>
                <w:rFonts w:hint="eastAsia"/>
              </w:rPr>
              <w:t xml:space="preserve">　</w:t>
            </w:r>
            <w:r>
              <w:rPr>
                <w:rFonts w:hint="eastAsia"/>
              </w:rPr>
              <w:t>支</w:t>
            </w:r>
            <w:r w:rsidR="00C00E1B">
              <w:rPr>
                <w:rFonts w:hint="eastAsia"/>
              </w:rPr>
              <w:t xml:space="preserve">　</w:t>
            </w:r>
            <w:r>
              <w:rPr>
                <w:rFonts w:hint="eastAsia"/>
              </w:rPr>
              <w:t>出</w:t>
            </w:r>
          </w:p>
        </w:tc>
        <w:tc>
          <w:tcPr>
            <w:tcW w:w="1276" w:type="dxa"/>
          </w:tcPr>
          <w:p w14:paraId="04E42D6D" w14:textId="77777777" w:rsidR="002F7008" w:rsidRDefault="002F7008" w:rsidP="00D87935"/>
        </w:tc>
        <w:tc>
          <w:tcPr>
            <w:tcW w:w="1331" w:type="dxa"/>
          </w:tcPr>
          <w:p w14:paraId="40AF679E" w14:textId="77777777" w:rsidR="002F7008" w:rsidRDefault="002F7008" w:rsidP="00D87935"/>
        </w:tc>
        <w:tc>
          <w:tcPr>
            <w:tcW w:w="1245" w:type="dxa"/>
          </w:tcPr>
          <w:p w14:paraId="2426FB02" w14:textId="77777777" w:rsidR="002F7008" w:rsidRDefault="002F7008" w:rsidP="00D87935"/>
        </w:tc>
        <w:tc>
          <w:tcPr>
            <w:tcW w:w="1246" w:type="dxa"/>
          </w:tcPr>
          <w:p w14:paraId="067830B4" w14:textId="77777777" w:rsidR="002F7008" w:rsidRDefault="002F7008" w:rsidP="00D87935"/>
        </w:tc>
        <w:tc>
          <w:tcPr>
            <w:tcW w:w="1246" w:type="dxa"/>
          </w:tcPr>
          <w:p w14:paraId="4BF12CFA" w14:textId="77777777" w:rsidR="002F7008" w:rsidRDefault="002F7008" w:rsidP="00D87935"/>
        </w:tc>
      </w:tr>
      <w:tr w:rsidR="002F7008" w14:paraId="24063A32" w14:textId="77777777" w:rsidTr="00C00E1B">
        <w:tc>
          <w:tcPr>
            <w:tcW w:w="534" w:type="dxa"/>
            <w:vMerge/>
          </w:tcPr>
          <w:p w14:paraId="75390BAB" w14:textId="77777777" w:rsidR="002F7008" w:rsidRDefault="002F7008" w:rsidP="00D87935"/>
        </w:tc>
        <w:tc>
          <w:tcPr>
            <w:tcW w:w="1842" w:type="dxa"/>
            <w:vAlign w:val="center"/>
          </w:tcPr>
          <w:p w14:paraId="28819788" w14:textId="77777777" w:rsidR="002F7008" w:rsidRDefault="002F7008" w:rsidP="00C00E1B">
            <w:pPr>
              <w:jc w:val="center"/>
            </w:pPr>
            <w:r>
              <w:rPr>
                <w:rFonts w:hint="eastAsia"/>
              </w:rPr>
              <w:t>計（２）</w:t>
            </w:r>
          </w:p>
        </w:tc>
        <w:tc>
          <w:tcPr>
            <w:tcW w:w="1276" w:type="dxa"/>
          </w:tcPr>
          <w:p w14:paraId="0E9F125A" w14:textId="77777777" w:rsidR="002F7008" w:rsidRDefault="002F7008" w:rsidP="00D87935"/>
        </w:tc>
        <w:tc>
          <w:tcPr>
            <w:tcW w:w="1331" w:type="dxa"/>
          </w:tcPr>
          <w:p w14:paraId="078FC74A" w14:textId="77777777" w:rsidR="002F7008" w:rsidRDefault="002F7008" w:rsidP="00D87935"/>
        </w:tc>
        <w:tc>
          <w:tcPr>
            <w:tcW w:w="1245" w:type="dxa"/>
          </w:tcPr>
          <w:p w14:paraId="31DD0506" w14:textId="77777777" w:rsidR="002F7008" w:rsidRDefault="002F7008" w:rsidP="00D87935"/>
        </w:tc>
        <w:tc>
          <w:tcPr>
            <w:tcW w:w="1246" w:type="dxa"/>
          </w:tcPr>
          <w:p w14:paraId="0716984A" w14:textId="77777777" w:rsidR="002F7008" w:rsidRDefault="002F7008" w:rsidP="00D87935"/>
        </w:tc>
        <w:tc>
          <w:tcPr>
            <w:tcW w:w="1246" w:type="dxa"/>
          </w:tcPr>
          <w:p w14:paraId="08DD11F3" w14:textId="77777777" w:rsidR="002F7008" w:rsidRDefault="002F7008" w:rsidP="00D87935"/>
        </w:tc>
      </w:tr>
      <w:tr w:rsidR="002F7008" w14:paraId="3C7D963C" w14:textId="77777777" w:rsidTr="00C00E1B">
        <w:tc>
          <w:tcPr>
            <w:tcW w:w="2376" w:type="dxa"/>
            <w:gridSpan w:val="2"/>
            <w:vAlign w:val="center"/>
          </w:tcPr>
          <w:p w14:paraId="1DF35C5E" w14:textId="77777777" w:rsidR="002F7008" w:rsidRDefault="002F7008" w:rsidP="00C00E1B">
            <w:pPr>
              <w:jc w:val="center"/>
            </w:pPr>
            <w:r>
              <w:rPr>
                <w:rFonts w:hint="eastAsia"/>
              </w:rPr>
              <w:t>差引（１）―（２）</w:t>
            </w:r>
          </w:p>
        </w:tc>
        <w:tc>
          <w:tcPr>
            <w:tcW w:w="1276" w:type="dxa"/>
          </w:tcPr>
          <w:p w14:paraId="1C2B5193" w14:textId="77777777" w:rsidR="002F7008" w:rsidRDefault="002F7008" w:rsidP="006B7D01"/>
        </w:tc>
        <w:tc>
          <w:tcPr>
            <w:tcW w:w="1331" w:type="dxa"/>
          </w:tcPr>
          <w:p w14:paraId="44E53C8F" w14:textId="77777777" w:rsidR="002F7008" w:rsidRDefault="002F7008" w:rsidP="006B7D01"/>
        </w:tc>
        <w:tc>
          <w:tcPr>
            <w:tcW w:w="1245" w:type="dxa"/>
          </w:tcPr>
          <w:p w14:paraId="295110B8" w14:textId="77777777" w:rsidR="002F7008" w:rsidRDefault="002F7008" w:rsidP="006B7D01"/>
        </w:tc>
        <w:tc>
          <w:tcPr>
            <w:tcW w:w="1246" w:type="dxa"/>
          </w:tcPr>
          <w:p w14:paraId="25FB235C" w14:textId="77777777" w:rsidR="002F7008" w:rsidRDefault="002F7008" w:rsidP="006B7D01"/>
        </w:tc>
        <w:tc>
          <w:tcPr>
            <w:tcW w:w="1246" w:type="dxa"/>
          </w:tcPr>
          <w:p w14:paraId="2E8842F6" w14:textId="77777777" w:rsidR="002F7008" w:rsidRDefault="002F7008" w:rsidP="006B7D01"/>
        </w:tc>
      </w:tr>
      <w:tr w:rsidR="00C00E1B" w14:paraId="26F29B79" w14:textId="77777777" w:rsidTr="00C00E1B">
        <w:tc>
          <w:tcPr>
            <w:tcW w:w="534" w:type="dxa"/>
            <w:vMerge w:val="restart"/>
            <w:vAlign w:val="center"/>
          </w:tcPr>
          <w:p w14:paraId="38F93E7C" w14:textId="77777777" w:rsidR="00C00E1B" w:rsidRDefault="00C00E1B" w:rsidP="00C00E1B">
            <w:pPr>
              <w:jc w:val="center"/>
            </w:pPr>
            <w:r>
              <w:rPr>
                <w:rFonts w:hint="eastAsia"/>
              </w:rPr>
              <w:lastRenderedPageBreak/>
              <w:t>備考</w:t>
            </w:r>
          </w:p>
        </w:tc>
        <w:tc>
          <w:tcPr>
            <w:tcW w:w="1842" w:type="dxa"/>
          </w:tcPr>
          <w:p w14:paraId="4CDEE7D9" w14:textId="77777777" w:rsidR="00C00E1B" w:rsidRDefault="00C00E1B" w:rsidP="006B7D01">
            <w:r>
              <w:rPr>
                <w:rFonts w:hint="eastAsia"/>
              </w:rPr>
              <w:t>原料の種類</w:t>
            </w:r>
          </w:p>
        </w:tc>
        <w:tc>
          <w:tcPr>
            <w:tcW w:w="1276" w:type="dxa"/>
          </w:tcPr>
          <w:p w14:paraId="1E7150A4" w14:textId="77777777" w:rsidR="00C00E1B" w:rsidRDefault="00C00E1B" w:rsidP="006B7D01"/>
        </w:tc>
        <w:tc>
          <w:tcPr>
            <w:tcW w:w="1331" w:type="dxa"/>
          </w:tcPr>
          <w:p w14:paraId="7C2F7120" w14:textId="77777777" w:rsidR="00C00E1B" w:rsidRDefault="00C00E1B" w:rsidP="006B7D01"/>
        </w:tc>
        <w:tc>
          <w:tcPr>
            <w:tcW w:w="1245" w:type="dxa"/>
          </w:tcPr>
          <w:p w14:paraId="4313D8C1" w14:textId="77777777" w:rsidR="00C00E1B" w:rsidRDefault="00C00E1B" w:rsidP="006B7D01"/>
        </w:tc>
        <w:tc>
          <w:tcPr>
            <w:tcW w:w="1246" w:type="dxa"/>
          </w:tcPr>
          <w:p w14:paraId="6B6F2EF7" w14:textId="77777777" w:rsidR="00C00E1B" w:rsidRDefault="00C00E1B" w:rsidP="006B7D01"/>
        </w:tc>
        <w:tc>
          <w:tcPr>
            <w:tcW w:w="1246" w:type="dxa"/>
          </w:tcPr>
          <w:p w14:paraId="2369A52E" w14:textId="77777777" w:rsidR="00C00E1B" w:rsidRDefault="00C00E1B" w:rsidP="006B7D01"/>
        </w:tc>
      </w:tr>
      <w:tr w:rsidR="00C00E1B" w14:paraId="4A917227" w14:textId="77777777" w:rsidTr="00C00E1B">
        <w:tc>
          <w:tcPr>
            <w:tcW w:w="534" w:type="dxa"/>
            <w:vMerge/>
          </w:tcPr>
          <w:p w14:paraId="4443288E" w14:textId="77777777" w:rsidR="00C00E1B" w:rsidRDefault="00C00E1B" w:rsidP="006B7D01"/>
        </w:tc>
        <w:tc>
          <w:tcPr>
            <w:tcW w:w="1842" w:type="dxa"/>
          </w:tcPr>
          <w:p w14:paraId="5F77A0E2" w14:textId="77777777" w:rsidR="00C00E1B" w:rsidRDefault="00C00E1B" w:rsidP="006B7D01">
            <w:r>
              <w:rPr>
                <w:rFonts w:hint="eastAsia"/>
              </w:rPr>
              <w:t>原料購入価格</w:t>
            </w:r>
          </w:p>
        </w:tc>
        <w:tc>
          <w:tcPr>
            <w:tcW w:w="1276" w:type="dxa"/>
          </w:tcPr>
          <w:p w14:paraId="0B63DB04" w14:textId="77777777" w:rsidR="00C00E1B" w:rsidRDefault="00C00E1B" w:rsidP="006B7D01"/>
        </w:tc>
        <w:tc>
          <w:tcPr>
            <w:tcW w:w="1331" w:type="dxa"/>
          </w:tcPr>
          <w:p w14:paraId="10D5E4EC" w14:textId="77777777" w:rsidR="00C00E1B" w:rsidRDefault="00C00E1B" w:rsidP="006B7D01"/>
        </w:tc>
        <w:tc>
          <w:tcPr>
            <w:tcW w:w="1245" w:type="dxa"/>
          </w:tcPr>
          <w:p w14:paraId="78BBFB9C" w14:textId="77777777" w:rsidR="00C00E1B" w:rsidRDefault="00C00E1B" w:rsidP="006B7D01"/>
        </w:tc>
        <w:tc>
          <w:tcPr>
            <w:tcW w:w="1246" w:type="dxa"/>
          </w:tcPr>
          <w:p w14:paraId="5EB0939E" w14:textId="77777777" w:rsidR="00C00E1B" w:rsidRDefault="00C00E1B" w:rsidP="006B7D01"/>
        </w:tc>
        <w:tc>
          <w:tcPr>
            <w:tcW w:w="1246" w:type="dxa"/>
          </w:tcPr>
          <w:p w14:paraId="371C0FA8" w14:textId="77777777" w:rsidR="00C00E1B" w:rsidRDefault="00C00E1B" w:rsidP="006B7D01"/>
        </w:tc>
      </w:tr>
      <w:tr w:rsidR="00C00E1B" w14:paraId="12C98663" w14:textId="77777777" w:rsidTr="00C00E1B">
        <w:tc>
          <w:tcPr>
            <w:tcW w:w="534" w:type="dxa"/>
            <w:vMerge/>
          </w:tcPr>
          <w:p w14:paraId="48D51F01" w14:textId="77777777" w:rsidR="00C00E1B" w:rsidRDefault="00C00E1B" w:rsidP="006B7D01"/>
        </w:tc>
        <w:tc>
          <w:tcPr>
            <w:tcW w:w="1842" w:type="dxa"/>
          </w:tcPr>
          <w:p w14:paraId="3313453A" w14:textId="77777777" w:rsidR="00C00E1B" w:rsidRDefault="00C00E1B" w:rsidP="006B7D01">
            <w:r>
              <w:rPr>
                <w:rFonts w:hint="eastAsia"/>
              </w:rPr>
              <w:t>購入場所</w:t>
            </w:r>
          </w:p>
        </w:tc>
        <w:tc>
          <w:tcPr>
            <w:tcW w:w="1276" w:type="dxa"/>
          </w:tcPr>
          <w:p w14:paraId="05539013" w14:textId="77777777" w:rsidR="00C00E1B" w:rsidRDefault="00C00E1B" w:rsidP="006B7D01"/>
        </w:tc>
        <w:tc>
          <w:tcPr>
            <w:tcW w:w="1331" w:type="dxa"/>
          </w:tcPr>
          <w:p w14:paraId="71CADFBF" w14:textId="77777777" w:rsidR="00C00E1B" w:rsidRDefault="00C00E1B" w:rsidP="006B7D01"/>
        </w:tc>
        <w:tc>
          <w:tcPr>
            <w:tcW w:w="1245" w:type="dxa"/>
          </w:tcPr>
          <w:p w14:paraId="0EF6A118" w14:textId="77777777" w:rsidR="00C00E1B" w:rsidRDefault="00C00E1B" w:rsidP="006B7D01"/>
        </w:tc>
        <w:tc>
          <w:tcPr>
            <w:tcW w:w="1246" w:type="dxa"/>
          </w:tcPr>
          <w:p w14:paraId="268ECF31" w14:textId="77777777" w:rsidR="00C00E1B" w:rsidRDefault="00C00E1B" w:rsidP="006B7D01"/>
        </w:tc>
        <w:tc>
          <w:tcPr>
            <w:tcW w:w="1246" w:type="dxa"/>
          </w:tcPr>
          <w:p w14:paraId="4FAF4A7D" w14:textId="77777777" w:rsidR="00C00E1B" w:rsidRDefault="00C00E1B" w:rsidP="006B7D01"/>
        </w:tc>
      </w:tr>
    </w:tbl>
    <w:p w14:paraId="583549CC" w14:textId="77777777" w:rsidR="006B7D01" w:rsidRDefault="006B7D01" w:rsidP="006B7D01">
      <w:r>
        <w:rPr>
          <w:rFonts w:hint="eastAsia"/>
        </w:rPr>
        <w:t>備考</w:t>
      </w:r>
    </w:p>
    <w:p w14:paraId="0F5CFC0B" w14:textId="77777777" w:rsidR="006B7D01" w:rsidRDefault="006B7D01" w:rsidP="00C00E1B">
      <w:pPr>
        <w:ind w:left="210" w:hangingChars="100" w:hanging="210"/>
      </w:pPr>
      <w:r>
        <w:rPr>
          <w:rFonts w:hint="eastAsia"/>
        </w:rPr>
        <w:t>１</w:t>
      </w:r>
      <w:r w:rsidR="00C00E1B">
        <w:rPr>
          <w:rFonts w:hint="eastAsia"/>
        </w:rPr>
        <w:t xml:space="preserve">　</w:t>
      </w:r>
      <w:r>
        <w:rPr>
          <w:rFonts w:hint="eastAsia"/>
        </w:rPr>
        <w:t>附則別表第１注１により２以上の供給地点群に係る費用又は収益を一括して整理した場合には、一括して整理したことを明示した欄を設けて、その額を記載すること。</w:t>
      </w:r>
    </w:p>
    <w:p w14:paraId="7D3DD8CE" w14:textId="77777777" w:rsidR="006B7D01" w:rsidRDefault="006B7D01" w:rsidP="00C00E1B">
      <w:pPr>
        <w:ind w:left="210" w:hangingChars="100" w:hanging="210"/>
      </w:pPr>
      <w:r>
        <w:rPr>
          <w:rFonts w:hint="eastAsia"/>
        </w:rPr>
        <w:t>２</w:t>
      </w:r>
      <w:r w:rsidR="00C00E1B">
        <w:rPr>
          <w:rFonts w:hint="eastAsia"/>
        </w:rPr>
        <w:t xml:space="preserve">　</w:t>
      </w:r>
      <w:r>
        <w:rPr>
          <w:rFonts w:hint="eastAsia"/>
        </w:rPr>
        <w:t>原料購入価額は、当該事業年度に購入した原料が液化石油ガスである場合にあつては１キログラム当たりの、圧縮天然ガスである場合にあつては１立方メートル当たりの平均単価を記載すること。</w:t>
      </w:r>
    </w:p>
    <w:p w14:paraId="48B35A7C" w14:textId="77777777" w:rsidR="00C260B1" w:rsidRPr="006B7D01" w:rsidRDefault="006B7D01" w:rsidP="006B7D01">
      <w:r>
        <w:rPr>
          <w:rFonts w:hint="eastAsia"/>
        </w:rPr>
        <w:t>３</w:t>
      </w:r>
      <w:r w:rsidR="00C00E1B">
        <w:rPr>
          <w:rFonts w:hint="eastAsia"/>
        </w:rPr>
        <w:t xml:space="preserve">　</w:t>
      </w:r>
      <w:r>
        <w:rPr>
          <w:rFonts w:hint="eastAsia"/>
        </w:rPr>
        <w:t>用紙の大きさは、日本工業規格Ａ４とすること。</w:t>
      </w:r>
    </w:p>
    <w:sectPr w:rsidR="00C260B1" w:rsidRPr="006B7D0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BE55" w14:textId="77777777" w:rsidR="002F7008" w:rsidRDefault="002F7008" w:rsidP="003C0825">
      <w:r>
        <w:separator/>
      </w:r>
    </w:p>
  </w:endnote>
  <w:endnote w:type="continuationSeparator" w:id="0">
    <w:p w14:paraId="3F6839D8" w14:textId="77777777" w:rsidR="002F7008" w:rsidRDefault="002F700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266F" w14:textId="77777777" w:rsidR="002F7008" w:rsidRDefault="002F7008" w:rsidP="003C0825">
      <w:r>
        <w:separator/>
      </w:r>
    </w:p>
  </w:footnote>
  <w:footnote w:type="continuationSeparator" w:id="0">
    <w:p w14:paraId="18E89204" w14:textId="77777777" w:rsidR="002F7008" w:rsidRDefault="002F700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6839" w14:textId="77777777" w:rsidR="002F7008" w:rsidRPr="003C0825" w:rsidRDefault="002F7008"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D01"/>
    <w:rsid w:val="00187075"/>
    <w:rsid w:val="002F7008"/>
    <w:rsid w:val="003C0825"/>
    <w:rsid w:val="00553CC8"/>
    <w:rsid w:val="006B7D01"/>
    <w:rsid w:val="006F7E91"/>
    <w:rsid w:val="00803587"/>
    <w:rsid w:val="00837D1C"/>
    <w:rsid w:val="008C1D9B"/>
    <w:rsid w:val="008F75F3"/>
    <w:rsid w:val="00AA2177"/>
    <w:rsid w:val="00C00E1B"/>
    <w:rsid w:val="00C260B1"/>
    <w:rsid w:val="00D87935"/>
    <w:rsid w:val="00DD1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9B10D"/>
  <w15:docId w15:val="{0B1DAE20-7EA6-4918-8271-BD723F07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AA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福島</cp:lastModifiedBy>
  <cp:revision>4</cp:revision>
  <dcterms:created xsi:type="dcterms:W3CDTF">2017-07-03T06:50:00Z</dcterms:created>
  <dcterms:modified xsi:type="dcterms:W3CDTF">2023-04-25T04:20:00Z</dcterms:modified>
</cp:coreProperties>
</file>