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478B" w14:textId="4C6235EE" w:rsidR="003770EA" w:rsidRPr="000B5128" w:rsidRDefault="003770EA" w:rsidP="003770EA">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（様式１）</w:t>
      </w:r>
    </w:p>
    <w:p w14:paraId="5433932F" w14:textId="77777777" w:rsidR="003770EA" w:rsidRPr="000B5128" w:rsidRDefault="007909D0" w:rsidP="003770EA">
      <w:pPr>
        <w:overflowPunct w:val="0"/>
        <w:jc w:val="center"/>
        <w:textAlignment w:val="baseline"/>
        <w:rPr>
          <w:rFonts w:ascii="ＭＳ 明朝" w:hAnsi="ＭＳ 明朝"/>
          <w:spacing w:val="2"/>
          <w:kern w:val="0"/>
          <w:sz w:val="32"/>
          <w:szCs w:val="32"/>
        </w:rPr>
      </w:pPr>
      <w:r>
        <w:rPr>
          <w:rFonts w:ascii="ＭＳ 明朝" w:hAnsi="ＭＳ 明朝" w:cs="ＭＳ 明朝"/>
          <w:noProof/>
          <w:kern w:val="0"/>
          <w:sz w:val="32"/>
          <w:szCs w:val="32"/>
        </w:rPr>
        <w:pict w14:anchorId="09F1D4FB">
          <v:shapetype id="_x0000_t202" coordsize="21600,21600" o:spt="202" path="m,l,21600r21600,l21600,xe">
            <v:stroke joinstyle="miter"/>
            <v:path gradientshapeok="t" o:connecttype="rect"/>
          </v:shapetype>
          <v:shape id="_x0000_s1058" type="#_x0000_t202" style="position:absolute;left:0;text-align:left;margin-left:422.55pt;margin-top:-34.95pt;width:88.4pt;height:32.85pt;z-index:251658240">
            <v:textbox style="mso-next-textbox:#_x0000_s1058" inset="5.85pt,.7pt,5.85pt,.7pt">
              <w:txbxContent>
                <w:p w14:paraId="724BE1B5" w14:textId="77777777" w:rsidR="00731BB2" w:rsidRPr="00BB1711" w:rsidRDefault="00731BB2" w:rsidP="003770EA">
                  <w:pPr>
                    <w:jc w:val="center"/>
                    <w:rPr>
                      <w:sz w:val="24"/>
                    </w:rPr>
                  </w:pPr>
                  <w:r w:rsidRPr="00BB1711">
                    <w:rPr>
                      <w:rFonts w:hint="eastAsia"/>
                      <w:sz w:val="24"/>
                    </w:rPr>
                    <w:t>資料番号</w:t>
                  </w:r>
                  <w:r>
                    <w:rPr>
                      <w:rFonts w:hint="eastAsia"/>
                      <w:sz w:val="24"/>
                    </w:rPr>
                    <w:t>９</w:t>
                  </w:r>
                </w:p>
              </w:txbxContent>
            </v:textbox>
          </v:shape>
        </w:pict>
      </w:r>
      <w:r w:rsidR="00104D95" w:rsidRPr="008963CB">
        <w:rPr>
          <w:rFonts w:ascii="ＭＳ 明朝" w:hAnsi="ＭＳ 明朝" w:hint="eastAsia"/>
          <w:sz w:val="32"/>
          <w:szCs w:val="32"/>
        </w:rPr>
        <w:t>質　問　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8897"/>
      </w:tblGrid>
      <w:tr w:rsidR="00F17B8A" w:rsidRPr="000B5128" w14:paraId="68AE3636" w14:textId="77777777" w:rsidTr="003770EA">
        <w:tc>
          <w:tcPr>
            <w:tcW w:w="1101" w:type="dxa"/>
            <w:shd w:val="clear" w:color="auto" w:fill="auto"/>
          </w:tcPr>
          <w:p w14:paraId="59A25D4C"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商号又は名称</w:t>
            </w:r>
          </w:p>
        </w:tc>
        <w:tc>
          <w:tcPr>
            <w:tcW w:w="9302" w:type="dxa"/>
            <w:shd w:val="clear" w:color="auto" w:fill="auto"/>
          </w:tcPr>
          <w:p w14:paraId="44E203AD" w14:textId="77777777" w:rsidR="003770EA" w:rsidRPr="000B5128" w:rsidRDefault="003770EA" w:rsidP="003770EA">
            <w:pPr>
              <w:overflowPunct w:val="0"/>
              <w:textAlignment w:val="baseline"/>
              <w:rPr>
                <w:rFonts w:ascii="ＭＳ 明朝" w:hAnsi="ＭＳ 明朝" w:cs="ＭＳ 明朝"/>
                <w:kern w:val="0"/>
                <w:szCs w:val="21"/>
              </w:rPr>
            </w:pPr>
          </w:p>
          <w:p w14:paraId="2DB3E03C"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EE81381" w14:textId="77777777" w:rsidTr="003770EA">
        <w:tc>
          <w:tcPr>
            <w:tcW w:w="1101" w:type="dxa"/>
            <w:shd w:val="clear" w:color="auto" w:fill="auto"/>
          </w:tcPr>
          <w:p w14:paraId="7E629C57"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9302" w:type="dxa"/>
            <w:shd w:val="clear" w:color="auto" w:fill="auto"/>
          </w:tcPr>
          <w:p w14:paraId="2814B6EF" w14:textId="77777777" w:rsidR="003770EA" w:rsidRPr="000B5128" w:rsidRDefault="003770EA" w:rsidP="003770EA">
            <w:pPr>
              <w:overflowPunct w:val="0"/>
              <w:textAlignment w:val="baseline"/>
              <w:rPr>
                <w:rFonts w:ascii="ＭＳ 明朝" w:hAnsi="ＭＳ 明朝" w:cs="ＭＳ 明朝"/>
                <w:kern w:val="0"/>
                <w:szCs w:val="21"/>
              </w:rPr>
            </w:pPr>
          </w:p>
          <w:p w14:paraId="3DBAB615"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191FC198" w14:textId="77777777" w:rsidTr="003770EA">
        <w:tc>
          <w:tcPr>
            <w:tcW w:w="1101" w:type="dxa"/>
            <w:shd w:val="clear" w:color="auto" w:fill="auto"/>
          </w:tcPr>
          <w:p w14:paraId="68410777"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9302" w:type="dxa"/>
            <w:shd w:val="clear" w:color="auto" w:fill="auto"/>
          </w:tcPr>
          <w:p w14:paraId="21C844A3" w14:textId="77777777" w:rsidR="003770EA" w:rsidRPr="000B5128" w:rsidRDefault="003770EA" w:rsidP="003770EA">
            <w:pPr>
              <w:overflowPunct w:val="0"/>
              <w:textAlignment w:val="baseline"/>
              <w:rPr>
                <w:rFonts w:ascii="ＭＳ 明朝" w:hAnsi="ＭＳ 明朝" w:cs="ＭＳ 明朝"/>
                <w:kern w:val="0"/>
                <w:szCs w:val="21"/>
              </w:rPr>
            </w:pPr>
          </w:p>
          <w:p w14:paraId="1AFDE3F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755729C7" w14:textId="77777777" w:rsidTr="003770EA">
        <w:tc>
          <w:tcPr>
            <w:tcW w:w="1101" w:type="dxa"/>
            <w:shd w:val="clear" w:color="auto" w:fill="auto"/>
          </w:tcPr>
          <w:p w14:paraId="72529A8A"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9302" w:type="dxa"/>
            <w:shd w:val="clear" w:color="auto" w:fill="auto"/>
          </w:tcPr>
          <w:p w14:paraId="65FF946B" w14:textId="77777777" w:rsidR="003770EA" w:rsidRPr="000B5128" w:rsidRDefault="003770EA" w:rsidP="003770EA">
            <w:pPr>
              <w:overflowPunct w:val="0"/>
              <w:textAlignment w:val="baseline"/>
              <w:rPr>
                <w:rFonts w:ascii="ＭＳ 明朝" w:hAnsi="ＭＳ 明朝" w:cs="ＭＳ 明朝"/>
                <w:kern w:val="0"/>
                <w:szCs w:val="21"/>
              </w:rPr>
            </w:pPr>
          </w:p>
          <w:p w14:paraId="18EDC97B"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520A1FA" w14:textId="77777777" w:rsidTr="003770EA">
        <w:tc>
          <w:tcPr>
            <w:tcW w:w="1101" w:type="dxa"/>
            <w:shd w:val="clear" w:color="auto" w:fill="auto"/>
          </w:tcPr>
          <w:p w14:paraId="2BEABD0B" w14:textId="77777777"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14:paraId="67630B50" w14:textId="77777777" w:rsidR="003770EA" w:rsidRPr="000B5128" w:rsidRDefault="003770EA" w:rsidP="003770EA">
            <w:pPr>
              <w:overflowPunct w:val="0"/>
              <w:textAlignment w:val="baseline"/>
              <w:rPr>
                <w:rFonts w:ascii="ＭＳ 明朝" w:hAnsi="ＭＳ 明朝" w:cs="ＭＳ 明朝"/>
                <w:kern w:val="0"/>
                <w:szCs w:val="21"/>
              </w:rPr>
            </w:pPr>
          </w:p>
        </w:tc>
        <w:tc>
          <w:tcPr>
            <w:tcW w:w="9302" w:type="dxa"/>
            <w:shd w:val="clear" w:color="auto" w:fill="auto"/>
          </w:tcPr>
          <w:p w14:paraId="5DB5DE5E"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4D1010D1" w14:textId="77777777" w:rsidTr="003770EA">
        <w:tc>
          <w:tcPr>
            <w:tcW w:w="10403" w:type="dxa"/>
            <w:gridSpan w:val="2"/>
            <w:shd w:val="clear" w:color="auto" w:fill="auto"/>
          </w:tcPr>
          <w:p w14:paraId="6FF2C7E3"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4FEB4806" w14:textId="77777777" w:rsidR="003770EA" w:rsidRPr="000B5128" w:rsidRDefault="003770EA" w:rsidP="003770EA">
            <w:pPr>
              <w:overflowPunct w:val="0"/>
              <w:textAlignment w:val="baseline"/>
              <w:rPr>
                <w:rFonts w:ascii="ＭＳ 明朝" w:hAnsi="ＭＳ 明朝" w:cs="ＭＳ 明朝"/>
                <w:kern w:val="0"/>
                <w:szCs w:val="21"/>
              </w:rPr>
            </w:pPr>
          </w:p>
          <w:p w14:paraId="1036F210" w14:textId="77777777" w:rsidR="003770EA" w:rsidRPr="000B5128" w:rsidRDefault="003770EA" w:rsidP="003770EA">
            <w:pPr>
              <w:overflowPunct w:val="0"/>
              <w:textAlignment w:val="baseline"/>
              <w:rPr>
                <w:rFonts w:ascii="ＭＳ 明朝" w:hAnsi="ＭＳ 明朝" w:cs="ＭＳ 明朝"/>
                <w:kern w:val="0"/>
                <w:szCs w:val="21"/>
              </w:rPr>
            </w:pPr>
          </w:p>
          <w:p w14:paraId="26F10829" w14:textId="77777777" w:rsidR="003770EA" w:rsidRPr="000B5128" w:rsidRDefault="003770EA" w:rsidP="003770EA">
            <w:pPr>
              <w:overflowPunct w:val="0"/>
              <w:textAlignment w:val="baseline"/>
              <w:rPr>
                <w:rFonts w:ascii="ＭＳ 明朝" w:hAnsi="ＭＳ 明朝" w:cs="ＭＳ 明朝"/>
                <w:kern w:val="0"/>
                <w:szCs w:val="21"/>
              </w:rPr>
            </w:pPr>
          </w:p>
          <w:p w14:paraId="07D2D727" w14:textId="77777777" w:rsidR="003770EA" w:rsidRPr="000B5128" w:rsidRDefault="003770EA" w:rsidP="003770EA">
            <w:pPr>
              <w:overflowPunct w:val="0"/>
              <w:textAlignment w:val="baseline"/>
              <w:rPr>
                <w:rFonts w:ascii="ＭＳ 明朝" w:hAnsi="ＭＳ 明朝" w:cs="ＭＳ 明朝"/>
                <w:kern w:val="0"/>
                <w:szCs w:val="21"/>
              </w:rPr>
            </w:pPr>
          </w:p>
          <w:p w14:paraId="3E94A6DE" w14:textId="77777777" w:rsidR="003770EA" w:rsidRPr="000B5128" w:rsidRDefault="003770EA" w:rsidP="003770EA">
            <w:pPr>
              <w:overflowPunct w:val="0"/>
              <w:textAlignment w:val="baseline"/>
              <w:rPr>
                <w:rFonts w:ascii="ＭＳ 明朝" w:hAnsi="ＭＳ 明朝" w:cs="ＭＳ 明朝"/>
                <w:kern w:val="0"/>
                <w:szCs w:val="21"/>
              </w:rPr>
            </w:pPr>
          </w:p>
          <w:p w14:paraId="67D27939" w14:textId="77777777" w:rsidR="003770EA" w:rsidRPr="000B5128" w:rsidRDefault="003770EA" w:rsidP="003770EA">
            <w:pPr>
              <w:overflowPunct w:val="0"/>
              <w:textAlignment w:val="baseline"/>
              <w:rPr>
                <w:rFonts w:ascii="ＭＳ 明朝" w:hAnsi="ＭＳ 明朝" w:cs="ＭＳ 明朝"/>
                <w:kern w:val="0"/>
                <w:szCs w:val="21"/>
              </w:rPr>
            </w:pPr>
          </w:p>
          <w:p w14:paraId="1081731A" w14:textId="77777777" w:rsidR="003770EA" w:rsidRPr="000B5128" w:rsidRDefault="003770EA" w:rsidP="003770EA">
            <w:pPr>
              <w:overflowPunct w:val="0"/>
              <w:textAlignment w:val="baseline"/>
              <w:rPr>
                <w:rFonts w:ascii="ＭＳ 明朝" w:hAnsi="ＭＳ 明朝" w:cs="ＭＳ 明朝"/>
                <w:kern w:val="0"/>
                <w:szCs w:val="21"/>
              </w:rPr>
            </w:pPr>
          </w:p>
          <w:p w14:paraId="5129556E" w14:textId="77777777" w:rsidR="003770EA" w:rsidRPr="000B5128" w:rsidRDefault="003770EA" w:rsidP="003770EA">
            <w:pPr>
              <w:overflowPunct w:val="0"/>
              <w:textAlignment w:val="baseline"/>
              <w:rPr>
                <w:rFonts w:ascii="ＭＳ 明朝" w:hAnsi="ＭＳ 明朝" w:cs="ＭＳ 明朝"/>
                <w:kern w:val="0"/>
                <w:szCs w:val="21"/>
              </w:rPr>
            </w:pPr>
          </w:p>
          <w:p w14:paraId="39BF4483" w14:textId="77777777" w:rsidR="003770EA" w:rsidRPr="000B5128" w:rsidRDefault="003770EA" w:rsidP="003770EA">
            <w:pPr>
              <w:overflowPunct w:val="0"/>
              <w:textAlignment w:val="baseline"/>
              <w:rPr>
                <w:rFonts w:ascii="ＭＳ 明朝" w:hAnsi="ＭＳ 明朝" w:cs="ＭＳ 明朝"/>
                <w:kern w:val="0"/>
                <w:szCs w:val="21"/>
              </w:rPr>
            </w:pPr>
          </w:p>
          <w:p w14:paraId="79B4307A" w14:textId="77777777" w:rsidR="003770EA" w:rsidRPr="000B5128" w:rsidRDefault="003770EA" w:rsidP="003770EA">
            <w:pPr>
              <w:overflowPunct w:val="0"/>
              <w:textAlignment w:val="baseline"/>
              <w:rPr>
                <w:rFonts w:ascii="ＭＳ 明朝" w:hAnsi="ＭＳ 明朝" w:cs="ＭＳ 明朝"/>
                <w:kern w:val="0"/>
                <w:szCs w:val="21"/>
              </w:rPr>
            </w:pPr>
          </w:p>
          <w:p w14:paraId="10B49ED3" w14:textId="77777777" w:rsidR="003770EA" w:rsidRPr="000B5128" w:rsidRDefault="003770EA" w:rsidP="003770EA">
            <w:pPr>
              <w:overflowPunct w:val="0"/>
              <w:textAlignment w:val="baseline"/>
              <w:rPr>
                <w:rFonts w:ascii="ＭＳ 明朝" w:hAnsi="ＭＳ 明朝" w:cs="ＭＳ 明朝"/>
                <w:kern w:val="0"/>
                <w:szCs w:val="21"/>
              </w:rPr>
            </w:pPr>
          </w:p>
          <w:p w14:paraId="7C3DCAB5" w14:textId="77777777" w:rsidR="003770EA" w:rsidRPr="000B5128" w:rsidRDefault="003770EA" w:rsidP="003770EA">
            <w:pPr>
              <w:overflowPunct w:val="0"/>
              <w:textAlignment w:val="baseline"/>
              <w:rPr>
                <w:rFonts w:ascii="ＭＳ 明朝" w:hAnsi="ＭＳ 明朝"/>
                <w:spacing w:val="2"/>
                <w:kern w:val="0"/>
                <w:szCs w:val="21"/>
              </w:rPr>
            </w:pPr>
          </w:p>
          <w:p w14:paraId="69967B96"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78D937BC" w14:textId="77777777" w:rsidTr="003770EA">
        <w:tc>
          <w:tcPr>
            <w:tcW w:w="10403" w:type="dxa"/>
            <w:gridSpan w:val="2"/>
            <w:shd w:val="clear" w:color="auto" w:fill="auto"/>
          </w:tcPr>
          <w:p w14:paraId="7C620E45"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58CA5FEE" w14:textId="77777777" w:rsidR="003770EA" w:rsidRPr="000B5128" w:rsidRDefault="003770EA" w:rsidP="003770EA">
            <w:pPr>
              <w:overflowPunct w:val="0"/>
              <w:textAlignment w:val="baseline"/>
              <w:rPr>
                <w:rFonts w:ascii="ＭＳ 明朝" w:hAnsi="ＭＳ 明朝" w:cs="ＭＳ 明朝"/>
                <w:kern w:val="0"/>
                <w:szCs w:val="21"/>
              </w:rPr>
            </w:pPr>
          </w:p>
          <w:p w14:paraId="66CF18D5" w14:textId="77777777" w:rsidR="003770EA" w:rsidRPr="000B5128" w:rsidRDefault="003770EA" w:rsidP="003770EA">
            <w:pPr>
              <w:overflowPunct w:val="0"/>
              <w:textAlignment w:val="baseline"/>
              <w:rPr>
                <w:rFonts w:ascii="ＭＳ 明朝" w:hAnsi="ＭＳ 明朝" w:cs="ＭＳ 明朝"/>
                <w:kern w:val="0"/>
                <w:szCs w:val="21"/>
              </w:rPr>
            </w:pPr>
          </w:p>
          <w:p w14:paraId="31F88862" w14:textId="77777777" w:rsidR="003770EA" w:rsidRPr="000B5128" w:rsidRDefault="003770EA" w:rsidP="003770EA">
            <w:pPr>
              <w:overflowPunct w:val="0"/>
              <w:textAlignment w:val="baseline"/>
              <w:rPr>
                <w:rFonts w:ascii="ＭＳ 明朝" w:hAnsi="ＭＳ 明朝" w:cs="ＭＳ 明朝"/>
                <w:kern w:val="0"/>
                <w:szCs w:val="21"/>
              </w:rPr>
            </w:pPr>
          </w:p>
          <w:p w14:paraId="2694EBBF" w14:textId="77777777" w:rsidR="003770EA" w:rsidRPr="000B5128" w:rsidRDefault="003770EA" w:rsidP="003770EA">
            <w:pPr>
              <w:overflowPunct w:val="0"/>
              <w:textAlignment w:val="baseline"/>
              <w:rPr>
                <w:rFonts w:ascii="ＭＳ 明朝" w:hAnsi="ＭＳ 明朝" w:cs="ＭＳ 明朝"/>
                <w:kern w:val="0"/>
                <w:szCs w:val="21"/>
              </w:rPr>
            </w:pPr>
          </w:p>
          <w:p w14:paraId="3A24D78D" w14:textId="77777777" w:rsidR="003770EA" w:rsidRPr="000B5128" w:rsidRDefault="003770EA" w:rsidP="003770EA">
            <w:pPr>
              <w:overflowPunct w:val="0"/>
              <w:textAlignment w:val="baseline"/>
              <w:rPr>
                <w:rFonts w:ascii="ＭＳ 明朝" w:hAnsi="ＭＳ 明朝" w:cs="ＭＳ 明朝"/>
                <w:kern w:val="0"/>
                <w:szCs w:val="21"/>
              </w:rPr>
            </w:pPr>
          </w:p>
          <w:p w14:paraId="326E1BE8" w14:textId="77777777" w:rsidR="003770EA" w:rsidRPr="000B5128" w:rsidRDefault="003770EA" w:rsidP="003770EA">
            <w:pPr>
              <w:overflowPunct w:val="0"/>
              <w:textAlignment w:val="baseline"/>
              <w:rPr>
                <w:rFonts w:ascii="ＭＳ 明朝" w:hAnsi="ＭＳ 明朝" w:cs="ＭＳ 明朝"/>
                <w:kern w:val="0"/>
                <w:szCs w:val="21"/>
              </w:rPr>
            </w:pPr>
          </w:p>
          <w:p w14:paraId="45316B66" w14:textId="77777777" w:rsidR="003770EA" w:rsidRPr="000B5128" w:rsidRDefault="003770EA" w:rsidP="003770EA">
            <w:pPr>
              <w:overflowPunct w:val="0"/>
              <w:textAlignment w:val="baseline"/>
              <w:rPr>
                <w:rFonts w:ascii="ＭＳ 明朝" w:hAnsi="ＭＳ 明朝" w:cs="ＭＳ 明朝"/>
                <w:kern w:val="0"/>
                <w:szCs w:val="21"/>
              </w:rPr>
            </w:pPr>
          </w:p>
          <w:p w14:paraId="13F1F2E9" w14:textId="77777777" w:rsidR="003770EA" w:rsidRPr="000B5128" w:rsidRDefault="003770EA" w:rsidP="003770EA">
            <w:pPr>
              <w:overflowPunct w:val="0"/>
              <w:textAlignment w:val="baseline"/>
              <w:rPr>
                <w:rFonts w:ascii="ＭＳ 明朝" w:hAnsi="ＭＳ 明朝" w:cs="ＭＳ 明朝"/>
                <w:kern w:val="0"/>
                <w:szCs w:val="21"/>
              </w:rPr>
            </w:pPr>
          </w:p>
          <w:p w14:paraId="440099BA" w14:textId="77777777" w:rsidR="003770EA" w:rsidRPr="000B5128" w:rsidRDefault="003770EA" w:rsidP="003770EA">
            <w:pPr>
              <w:overflowPunct w:val="0"/>
              <w:textAlignment w:val="baseline"/>
              <w:rPr>
                <w:rFonts w:ascii="ＭＳ 明朝" w:hAnsi="ＭＳ 明朝" w:cs="ＭＳ 明朝"/>
                <w:kern w:val="0"/>
                <w:szCs w:val="21"/>
              </w:rPr>
            </w:pPr>
          </w:p>
          <w:p w14:paraId="6616608A" w14:textId="77777777" w:rsidR="003770EA" w:rsidRPr="000B5128" w:rsidRDefault="003770EA" w:rsidP="003770EA">
            <w:pPr>
              <w:overflowPunct w:val="0"/>
              <w:textAlignment w:val="baseline"/>
              <w:rPr>
                <w:rFonts w:ascii="ＭＳ 明朝" w:hAnsi="ＭＳ 明朝" w:cs="ＭＳ 明朝"/>
                <w:kern w:val="0"/>
                <w:szCs w:val="21"/>
              </w:rPr>
            </w:pPr>
          </w:p>
          <w:p w14:paraId="03828486" w14:textId="77777777" w:rsidR="003770EA" w:rsidRPr="000B5128" w:rsidRDefault="003770EA" w:rsidP="003770EA">
            <w:pPr>
              <w:overflowPunct w:val="0"/>
              <w:textAlignment w:val="baseline"/>
              <w:rPr>
                <w:rFonts w:ascii="ＭＳ 明朝" w:hAnsi="ＭＳ 明朝" w:cs="ＭＳ 明朝"/>
                <w:kern w:val="0"/>
                <w:szCs w:val="21"/>
              </w:rPr>
            </w:pPr>
          </w:p>
          <w:p w14:paraId="4122BBDB" w14:textId="77777777" w:rsidR="003770EA" w:rsidRPr="000B5128" w:rsidRDefault="003770EA" w:rsidP="003770EA">
            <w:pPr>
              <w:overflowPunct w:val="0"/>
              <w:textAlignment w:val="baseline"/>
              <w:rPr>
                <w:rFonts w:ascii="ＭＳ 明朝" w:hAnsi="ＭＳ 明朝" w:cs="ＭＳ 明朝"/>
                <w:kern w:val="0"/>
                <w:szCs w:val="21"/>
              </w:rPr>
            </w:pPr>
          </w:p>
          <w:p w14:paraId="6C8D9CB8" w14:textId="77777777" w:rsidR="00104D95" w:rsidRPr="000B5128" w:rsidRDefault="00104D95" w:rsidP="003770EA">
            <w:pPr>
              <w:overflowPunct w:val="0"/>
              <w:textAlignment w:val="baseline"/>
              <w:rPr>
                <w:rFonts w:ascii="ＭＳ 明朝" w:hAnsi="ＭＳ 明朝" w:cs="ＭＳ 明朝"/>
                <w:kern w:val="0"/>
                <w:szCs w:val="21"/>
              </w:rPr>
            </w:pPr>
          </w:p>
          <w:p w14:paraId="0FC228B8" w14:textId="77777777" w:rsidR="003770EA" w:rsidRPr="000B5128" w:rsidRDefault="003770EA" w:rsidP="003770EA">
            <w:pPr>
              <w:overflowPunct w:val="0"/>
              <w:textAlignment w:val="baseline"/>
              <w:rPr>
                <w:rFonts w:ascii="ＭＳ 明朝" w:hAnsi="ＭＳ 明朝" w:cs="ＭＳ 明朝"/>
                <w:kern w:val="0"/>
                <w:szCs w:val="21"/>
              </w:rPr>
            </w:pPr>
          </w:p>
          <w:p w14:paraId="26A0E7A6" w14:textId="77777777" w:rsidR="003770EA" w:rsidRPr="000B5128" w:rsidRDefault="003770EA" w:rsidP="003770EA">
            <w:pPr>
              <w:overflowPunct w:val="0"/>
              <w:textAlignment w:val="baseline"/>
              <w:rPr>
                <w:rFonts w:ascii="ＭＳ 明朝" w:hAnsi="ＭＳ 明朝" w:cs="ＭＳ 明朝"/>
                <w:kern w:val="0"/>
                <w:szCs w:val="21"/>
              </w:rPr>
            </w:pPr>
          </w:p>
          <w:p w14:paraId="05E385C1" w14:textId="77777777" w:rsidR="003770EA" w:rsidRPr="000B5128" w:rsidRDefault="003770EA" w:rsidP="003770EA">
            <w:pPr>
              <w:overflowPunct w:val="0"/>
              <w:textAlignment w:val="baseline"/>
              <w:rPr>
                <w:rFonts w:ascii="ＭＳ 明朝" w:hAnsi="ＭＳ 明朝" w:cs="ＭＳ 明朝"/>
                <w:kern w:val="0"/>
                <w:szCs w:val="21"/>
              </w:rPr>
            </w:pPr>
          </w:p>
          <w:p w14:paraId="048EE44E" w14:textId="77777777" w:rsidR="003770EA" w:rsidRPr="000B5128" w:rsidRDefault="003770EA" w:rsidP="003770EA">
            <w:pPr>
              <w:overflowPunct w:val="0"/>
              <w:textAlignment w:val="baseline"/>
              <w:rPr>
                <w:rFonts w:ascii="ＭＳ 明朝" w:hAnsi="ＭＳ 明朝" w:cs="ＭＳ 明朝"/>
                <w:kern w:val="0"/>
                <w:szCs w:val="21"/>
              </w:rPr>
            </w:pPr>
          </w:p>
        </w:tc>
      </w:tr>
    </w:tbl>
    <w:p w14:paraId="403C185D" w14:textId="77777777" w:rsidR="003770EA" w:rsidRPr="000B5128" w:rsidRDefault="003770EA" w:rsidP="003770EA">
      <w:pPr>
        <w:suppressAutoHyphens/>
        <w:wordWrap w:val="0"/>
        <w:jc w:val="left"/>
        <w:textAlignment w:val="baseline"/>
        <w:rPr>
          <w:rFonts w:ascii="ＭＳ 明朝" w:hAnsi="ＭＳ 明朝" w:cs="ＭＳ 明朝"/>
          <w:kern w:val="0"/>
          <w:szCs w:val="21"/>
        </w:rPr>
      </w:pPr>
      <w:r w:rsidRPr="000B5128">
        <w:rPr>
          <w:rFonts w:ascii="ＭＳ 明朝" w:hAnsi="ＭＳ 明朝"/>
          <w:kern w:val="0"/>
          <w:szCs w:val="21"/>
        </w:rPr>
        <w:br w:type="page"/>
      </w:r>
    </w:p>
    <w:p w14:paraId="5C7F855F" w14:textId="77777777" w:rsidR="003770EA" w:rsidRPr="006C01FD" w:rsidRDefault="007909D0" w:rsidP="003770EA">
      <w:pPr>
        <w:spacing w:line="269" w:lineRule="exact"/>
        <w:rPr>
          <w:rFonts w:ascii="ＭＳ 明朝" w:hAnsi="ＭＳ 明朝"/>
        </w:rPr>
      </w:pPr>
      <w:r>
        <w:rPr>
          <w:rFonts w:ascii="ＭＳ 明朝" w:hAnsi="ＭＳ 明朝" w:cs="ＭＳ 明朝"/>
          <w:noProof/>
          <w:kern w:val="0"/>
          <w:szCs w:val="21"/>
        </w:rPr>
        <w:pict w14:anchorId="1D8455B6">
          <v:shape id="_x0000_s1054" type="#_x0000_t202" style="position:absolute;left:0;text-align:left;margin-left:423.35pt;margin-top:-36.5pt;width:88.4pt;height:32.85pt;z-index:251654144">
            <v:textbox style="mso-next-textbox:#_x0000_s1054" inset="5.85pt,.7pt,5.85pt,.7pt">
              <w:txbxContent>
                <w:p w14:paraId="0D7D06DC" w14:textId="77777777" w:rsidR="00731BB2" w:rsidRPr="00BB1711" w:rsidRDefault="00731BB2" w:rsidP="003770EA">
                  <w:pPr>
                    <w:jc w:val="center"/>
                    <w:rPr>
                      <w:sz w:val="24"/>
                    </w:rPr>
                  </w:pPr>
                  <w:r w:rsidRPr="00BB1711">
                    <w:rPr>
                      <w:rFonts w:hint="eastAsia"/>
                      <w:sz w:val="24"/>
                    </w:rPr>
                    <w:t>資料番号</w:t>
                  </w:r>
                  <w:r>
                    <w:rPr>
                      <w:rFonts w:ascii="ＭＳ 明朝" w:hAnsi="ＭＳ 明朝" w:hint="eastAsia"/>
                      <w:sz w:val="24"/>
                    </w:rPr>
                    <w:t>１０</w:t>
                  </w:r>
                </w:p>
              </w:txbxContent>
            </v:textbox>
          </v:shape>
        </w:pict>
      </w:r>
      <w:r w:rsidR="003770EA" w:rsidRPr="007A3F1A">
        <w:rPr>
          <w:rFonts w:ascii="ＭＳ 明朝" w:hAnsi="ＭＳ 明朝"/>
        </w:rPr>
        <w:t>（様式</w:t>
      </w:r>
      <w:r w:rsidR="003770EA" w:rsidRPr="00A43219">
        <w:rPr>
          <w:rFonts w:ascii="ＭＳ 明朝" w:hAnsi="ＭＳ 明朝" w:hint="eastAsia"/>
        </w:rPr>
        <w:t>２</w:t>
      </w:r>
      <w:r w:rsidR="003770EA" w:rsidRPr="006C01FD">
        <w:rPr>
          <w:rFonts w:ascii="ＭＳ 明朝" w:hAnsi="ＭＳ 明朝"/>
        </w:rPr>
        <w:t>）</w:t>
      </w:r>
    </w:p>
    <w:p w14:paraId="232C6255" w14:textId="77777777" w:rsidR="003770EA" w:rsidRPr="00874163" w:rsidRDefault="003770EA" w:rsidP="003770EA">
      <w:pPr>
        <w:spacing w:line="484" w:lineRule="exact"/>
        <w:jc w:val="center"/>
        <w:rPr>
          <w:rFonts w:ascii="ＭＳ 明朝" w:hAnsi="ＭＳ 明朝"/>
          <w:sz w:val="32"/>
          <w:szCs w:val="32"/>
        </w:rPr>
      </w:pPr>
      <w:r w:rsidRPr="00E010E9">
        <w:rPr>
          <w:rFonts w:ascii="ＭＳ 明朝" w:hAnsi="ＭＳ 明朝" w:hint="eastAsia"/>
          <w:sz w:val="32"/>
          <w:szCs w:val="32"/>
        </w:rPr>
        <w:t xml:space="preserve">入 </w:t>
      </w:r>
      <w:r w:rsidRPr="00F5702D">
        <w:rPr>
          <w:rFonts w:ascii="ＭＳ 明朝" w:hAnsi="ＭＳ 明朝" w:hint="eastAsia"/>
          <w:sz w:val="32"/>
          <w:szCs w:val="32"/>
        </w:rPr>
        <w:t xml:space="preserve">札 </w:t>
      </w:r>
      <w:r w:rsidRPr="00B65269">
        <w:rPr>
          <w:rFonts w:ascii="ＭＳ 明朝" w:hAnsi="ＭＳ 明朝" w:hint="eastAsia"/>
          <w:sz w:val="32"/>
          <w:szCs w:val="32"/>
        </w:rPr>
        <w:t xml:space="preserve">参 </w:t>
      </w:r>
      <w:r w:rsidRPr="007003B9">
        <w:rPr>
          <w:rFonts w:ascii="ＭＳ 明朝" w:hAnsi="ＭＳ 明朝" w:hint="eastAsia"/>
          <w:sz w:val="32"/>
          <w:szCs w:val="32"/>
        </w:rPr>
        <w:t>加 表</w:t>
      </w:r>
      <w:r w:rsidRPr="00EF5D0F">
        <w:rPr>
          <w:rFonts w:ascii="ＭＳ 明朝" w:hAnsi="ＭＳ 明朝" w:hint="eastAsia"/>
          <w:sz w:val="32"/>
          <w:szCs w:val="32"/>
        </w:rPr>
        <w:t xml:space="preserve"> </w:t>
      </w:r>
      <w:r w:rsidRPr="00E16E68">
        <w:rPr>
          <w:rFonts w:ascii="ＭＳ 明朝" w:hAnsi="ＭＳ 明朝" w:hint="eastAsia"/>
          <w:sz w:val="32"/>
          <w:szCs w:val="32"/>
        </w:rPr>
        <w:t>明</w:t>
      </w:r>
      <w:r w:rsidRPr="007F0CF3">
        <w:rPr>
          <w:rFonts w:ascii="ＭＳ 明朝" w:hAnsi="ＭＳ 明朝" w:hint="eastAsia"/>
          <w:sz w:val="32"/>
          <w:szCs w:val="32"/>
        </w:rPr>
        <w:t xml:space="preserve"> 書</w:t>
      </w:r>
    </w:p>
    <w:p w14:paraId="78C52207" w14:textId="77777777" w:rsidR="003770EA" w:rsidRPr="007C1746" w:rsidRDefault="003770EA" w:rsidP="003770EA">
      <w:pPr>
        <w:spacing w:line="269" w:lineRule="exact"/>
        <w:rPr>
          <w:rFonts w:ascii="ＭＳ 明朝" w:hAnsi="ＭＳ 明朝"/>
        </w:rPr>
      </w:pPr>
    </w:p>
    <w:p w14:paraId="3DB76DDD" w14:textId="77777777" w:rsidR="003770EA" w:rsidRPr="0041062A" w:rsidRDefault="003770EA" w:rsidP="003770EA">
      <w:pPr>
        <w:spacing w:line="269" w:lineRule="exact"/>
        <w:rPr>
          <w:rFonts w:ascii="ＭＳ 明朝" w:hAnsi="ＭＳ 明朝"/>
        </w:rPr>
      </w:pPr>
    </w:p>
    <w:p w14:paraId="40FE92EC" w14:textId="77777777" w:rsidR="003F7BDC" w:rsidRPr="007A3F1A" w:rsidRDefault="003770EA" w:rsidP="003770EA">
      <w:pPr>
        <w:spacing w:line="269" w:lineRule="exact"/>
        <w:rPr>
          <w:rFonts w:ascii="ＭＳ 明朝" w:hAnsi="ＭＳ 明朝"/>
        </w:rPr>
      </w:pPr>
      <w:r w:rsidRPr="0041062A">
        <w:rPr>
          <w:rFonts w:ascii="ＭＳ 明朝" w:hAnsi="ＭＳ 明朝"/>
          <w:spacing w:val="-1"/>
        </w:rPr>
        <w:t xml:space="preserve">                                                         </w:t>
      </w:r>
      <w:r w:rsidRPr="00AD3DA6">
        <w:rPr>
          <w:rFonts w:ascii="ＭＳ 明朝" w:hAnsi="ＭＳ 明朝" w:hint="eastAsia"/>
          <w:spacing w:val="-1"/>
        </w:rPr>
        <w:t xml:space="preserve">　　　</w:t>
      </w:r>
      <w:r w:rsidRPr="00F92522">
        <w:rPr>
          <w:rFonts w:ascii="ＭＳ 明朝" w:hAnsi="ＭＳ 明朝"/>
          <w:spacing w:val="-1"/>
        </w:rPr>
        <w:t xml:space="preserve">    </w:t>
      </w:r>
      <w:r w:rsidR="009567F9">
        <w:rPr>
          <w:rFonts w:ascii="ＭＳ 明朝" w:hAnsi="ＭＳ 明朝" w:hint="eastAsia"/>
        </w:rPr>
        <w:t>令和</w:t>
      </w:r>
      <w:r w:rsidRPr="007638E2">
        <w:rPr>
          <w:rFonts w:ascii="ＭＳ 明朝" w:hAnsi="ＭＳ 明朝"/>
        </w:rPr>
        <w:t xml:space="preserve">　　年　　月　　日</w:t>
      </w:r>
    </w:p>
    <w:p w14:paraId="01574732" w14:textId="77777777" w:rsidR="003770EA" w:rsidRPr="00A43219" w:rsidRDefault="003770EA" w:rsidP="003770EA">
      <w:pPr>
        <w:spacing w:line="269" w:lineRule="exact"/>
        <w:rPr>
          <w:rFonts w:ascii="ＭＳ 明朝" w:hAnsi="ＭＳ 明朝"/>
        </w:rPr>
      </w:pPr>
    </w:p>
    <w:p w14:paraId="0C530C61" w14:textId="77777777" w:rsidR="003770EA" w:rsidRPr="00E010E9" w:rsidRDefault="003770EA" w:rsidP="003770EA">
      <w:pPr>
        <w:spacing w:line="269" w:lineRule="exact"/>
        <w:rPr>
          <w:rFonts w:ascii="ＭＳ 明朝" w:hAnsi="ＭＳ 明朝"/>
        </w:rPr>
      </w:pPr>
      <w:r w:rsidRPr="006C01FD">
        <w:rPr>
          <w:rFonts w:ascii="ＭＳ 明朝" w:hAnsi="ＭＳ 明朝"/>
        </w:rPr>
        <w:t xml:space="preserve">　支出負担行為担当官</w:t>
      </w:r>
    </w:p>
    <w:p w14:paraId="690E9617" w14:textId="0B71D970"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B82A1F">
        <w:rPr>
          <w:rFonts w:ascii="ＭＳ 明朝" w:hAnsi="ＭＳ 明朝" w:hint="eastAsia"/>
        </w:rPr>
        <w:t>中部経済産業局総務企画部長</w:t>
      </w:r>
      <w:r w:rsidRPr="00F5702D">
        <w:rPr>
          <w:rFonts w:ascii="ＭＳ 明朝" w:hAnsi="ＭＳ 明朝"/>
        </w:rPr>
        <w:t xml:space="preserve">　殿</w:t>
      </w:r>
    </w:p>
    <w:p w14:paraId="6FA0E62D" w14:textId="77777777" w:rsidR="003770EA" w:rsidRPr="007003B9" w:rsidRDefault="003770EA" w:rsidP="003770EA">
      <w:pPr>
        <w:spacing w:line="269" w:lineRule="exact"/>
        <w:rPr>
          <w:rFonts w:ascii="ＭＳ 明朝" w:hAnsi="ＭＳ 明朝"/>
        </w:rPr>
      </w:pPr>
    </w:p>
    <w:p w14:paraId="0AAB5193" w14:textId="77777777" w:rsidR="003770EA" w:rsidRPr="007003B9" w:rsidRDefault="003770EA" w:rsidP="003770EA">
      <w:pPr>
        <w:spacing w:line="269" w:lineRule="exact"/>
        <w:rPr>
          <w:rFonts w:ascii="ＭＳ 明朝" w:hAnsi="ＭＳ 明朝"/>
        </w:rPr>
      </w:pPr>
    </w:p>
    <w:p w14:paraId="69652661"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687E36FF" w14:textId="77777777" w:rsidR="003770EA" w:rsidRPr="007F0CF3" w:rsidRDefault="003770EA" w:rsidP="003770EA">
      <w:pPr>
        <w:spacing w:line="269" w:lineRule="exact"/>
        <w:rPr>
          <w:rFonts w:ascii="ＭＳ 明朝" w:hAnsi="ＭＳ 明朝"/>
        </w:rPr>
      </w:pPr>
    </w:p>
    <w:p w14:paraId="4D10B3B8"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C6486C"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14CB86F1" w14:textId="77777777" w:rsidR="003770EA" w:rsidRPr="006C01FD" w:rsidRDefault="003770EA" w:rsidP="003770EA">
      <w:pPr>
        <w:spacing w:line="269" w:lineRule="exact"/>
        <w:rPr>
          <w:rFonts w:ascii="ＭＳ 明朝" w:hAnsi="ＭＳ 明朝"/>
        </w:rPr>
      </w:pPr>
    </w:p>
    <w:p w14:paraId="5F049102"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77758F">
        <w:rPr>
          <w:rFonts w:ascii="ＭＳ 明朝" w:hAnsi="ＭＳ 明朝"/>
          <w:spacing w:val="107"/>
          <w:w w:val="41"/>
          <w:kern w:val="0"/>
          <w:fitText w:val="1284" w:id="1212889856"/>
        </w:rPr>
        <w:t>代表者氏</w:t>
      </w:r>
      <w:r w:rsidRPr="0077758F">
        <w:rPr>
          <w:rFonts w:ascii="ＭＳ 明朝" w:hAnsi="ＭＳ 明朝"/>
          <w:spacing w:val="1"/>
          <w:w w:val="41"/>
          <w:kern w:val="0"/>
          <w:fitText w:val="1284" w:id="1212889856"/>
        </w:rPr>
        <w:t>名</w:t>
      </w:r>
      <w:r w:rsidRPr="00B65269">
        <w:rPr>
          <w:rFonts w:ascii="ＭＳ 明朝" w:hAnsi="ＭＳ 明朝"/>
        </w:rPr>
        <w:t xml:space="preserve">　　　　　　　　　　　</w:t>
      </w:r>
    </w:p>
    <w:p w14:paraId="4D3BE22D" w14:textId="77777777" w:rsidR="003770EA" w:rsidRPr="007003B9" w:rsidRDefault="003770EA" w:rsidP="003770EA">
      <w:pPr>
        <w:spacing w:line="269" w:lineRule="exact"/>
        <w:rPr>
          <w:rFonts w:ascii="ＭＳ 明朝" w:hAnsi="ＭＳ 明朝"/>
        </w:rPr>
      </w:pPr>
    </w:p>
    <w:p w14:paraId="0D60BA22" w14:textId="77777777" w:rsidR="003770EA" w:rsidRDefault="003770EA" w:rsidP="003770EA">
      <w:pPr>
        <w:spacing w:line="269" w:lineRule="exact"/>
        <w:rPr>
          <w:rFonts w:ascii="ＭＳ 明朝" w:hAnsi="ＭＳ 明朝"/>
        </w:rPr>
      </w:pPr>
    </w:p>
    <w:p w14:paraId="52D15F66" w14:textId="77777777" w:rsidR="001A073F" w:rsidRPr="007003B9" w:rsidRDefault="001A073F" w:rsidP="003770EA">
      <w:pPr>
        <w:spacing w:line="269" w:lineRule="exact"/>
        <w:rPr>
          <w:rFonts w:ascii="ＭＳ 明朝" w:hAnsi="ＭＳ 明朝"/>
        </w:rPr>
      </w:pPr>
    </w:p>
    <w:p w14:paraId="4545BCF9" w14:textId="77777777" w:rsidR="003770EA" w:rsidRPr="00EF5D0F" w:rsidRDefault="003770EA" w:rsidP="003770EA">
      <w:pPr>
        <w:spacing w:line="269" w:lineRule="exact"/>
        <w:jc w:val="center"/>
        <w:rPr>
          <w:rFonts w:ascii="ＭＳ 明朝" w:hAnsi="ＭＳ 明朝"/>
        </w:rPr>
      </w:pPr>
      <w:r w:rsidRPr="007003B9">
        <w:rPr>
          <w:rFonts w:ascii="ＭＳ 明朝" w:hAnsi="ＭＳ 明朝" w:hint="eastAsia"/>
        </w:rPr>
        <w:t>電子入札案件への電子入札方式による参加について</w:t>
      </w:r>
    </w:p>
    <w:p w14:paraId="1F6F6C08" w14:textId="77777777" w:rsidR="003770EA" w:rsidRPr="00E16E68" w:rsidRDefault="003770EA" w:rsidP="003770EA">
      <w:pPr>
        <w:spacing w:line="269" w:lineRule="exact"/>
        <w:rPr>
          <w:rFonts w:ascii="ＭＳ 明朝" w:hAnsi="ＭＳ 明朝"/>
        </w:rPr>
      </w:pPr>
    </w:p>
    <w:p w14:paraId="10904501" w14:textId="77777777" w:rsidR="003770EA" w:rsidRPr="007F0CF3" w:rsidRDefault="003770EA" w:rsidP="003770EA">
      <w:pPr>
        <w:spacing w:line="269" w:lineRule="exact"/>
        <w:rPr>
          <w:rFonts w:ascii="ＭＳ 明朝" w:hAnsi="ＭＳ 明朝"/>
        </w:rPr>
      </w:pPr>
    </w:p>
    <w:p w14:paraId="09B3DF87" w14:textId="77777777" w:rsidR="003770EA" w:rsidRPr="00874163" w:rsidRDefault="003770EA" w:rsidP="008E5488">
      <w:pPr>
        <w:spacing w:line="269" w:lineRule="exact"/>
        <w:jc w:val="left"/>
        <w:rPr>
          <w:rFonts w:ascii="ＭＳ 明朝" w:hAnsi="ＭＳ 明朝"/>
        </w:rPr>
      </w:pPr>
    </w:p>
    <w:p w14:paraId="5492FF4E" w14:textId="77777777" w:rsidR="003770EA" w:rsidRPr="00A43219" w:rsidRDefault="003770EA" w:rsidP="007202C4">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w:t>
      </w:r>
      <w:r w:rsidRPr="00A43219">
        <w:rPr>
          <w:rFonts w:ascii="ＭＳ 明朝" w:hAnsi="ＭＳ 明朝"/>
        </w:rPr>
        <w:t>契約条項の内容及び貴省入札心得を承知の上</w:t>
      </w:r>
      <w:r w:rsidRPr="006C01FD">
        <w:rPr>
          <w:rFonts w:ascii="ＭＳ 明朝" w:hAnsi="ＭＳ 明朝" w:hint="eastAsia"/>
          <w:spacing w:val="-1"/>
        </w:rPr>
        <w:t>電子調達システムを利用した入札</w:t>
      </w:r>
      <w:r w:rsidRPr="000B5128">
        <w:rPr>
          <w:rFonts w:ascii="ＭＳ 明朝" w:hAnsi="ＭＳ 明朝" w:hint="eastAsia"/>
          <w:spacing w:val="-1"/>
        </w:rPr>
        <w:t>に</w:t>
      </w:r>
      <w:r w:rsidRPr="007A3F1A">
        <w:rPr>
          <w:rFonts w:ascii="ＭＳ 明朝" w:hAnsi="ＭＳ 明朝" w:hint="eastAsia"/>
          <w:spacing w:val="-1"/>
        </w:rPr>
        <w:t>参加します。</w:t>
      </w:r>
    </w:p>
    <w:p w14:paraId="26593532" w14:textId="77777777" w:rsidR="003770EA" w:rsidRPr="006C01FD" w:rsidRDefault="003770EA" w:rsidP="008E5488">
      <w:pPr>
        <w:spacing w:line="269" w:lineRule="exact"/>
        <w:jc w:val="left"/>
        <w:rPr>
          <w:rFonts w:ascii="ＭＳ 明朝" w:hAnsi="ＭＳ 明朝"/>
        </w:rPr>
      </w:pPr>
    </w:p>
    <w:p w14:paraId="475A7B2E" w14:textId="77777777" w:rsidR="003770EA" w:rsidRPr="00E010E9" w:rsidRDefault="003770EA" w:rsidP="008E5488">
      <w:pPr>
        <w:spacing w:line="269" w:lineRule="exact"/>
        <w:jc w:val="left"/>
        <w:rPr>
          <w:rFonts w:ascii="ＭＳ 明朝" w:hAnsi="ＭＳ 明朝"/>
        </w:rPr>
      </w:pPr>
    </w:p>
    <w:p w14:paraId="75348081" w14:textId="77777777" w:rsidR="003770EA" w:rsidRPr="00F5702D" w:rsidRDefault="003770EA" w:rsidP="008E5488">
      <w:pPr>
        <w:spacing w:line="269" w:lineRule="exact"/>
        <w:jc w:val="left"/>
        <w:rPr>
          <w:rFonts w:ascii="ＭＳ 明朝" w:hAnsi="ＭＳ 明朝"/>
        </w:rPr>
      </w:pPr>
    </w:p>
    <w:p w14:paraId="7A32CB2C" w14:textId="77777777" w:rsidR="003770EA" w:rsidRPr="00B65269" w:rsidRDefault="003770EA" w:rsidP="003770EA">
      <w:pPr>
        <w:spacing w:line="269" w:lineRule="exact"/>
        <w:jc w:val="center"/>
        <w:rPr>
          <w:rFonts w:ascii="ＭＳ 明朝" w:hAnsi="ＭＳ 明朝"/>
        </w:rPr>
      </w:pPr>
      <w:r w:rsidRPr="00F5702D">
        <w:rPr>
          <w:rFonts w:ascii="ＭＳ 明朝" w:hAnsi="ＭＳ 明朝"/>
        </w:rPr>
        <w:t>記</w:t>
      </w:r>
    </w:p>
    <w:p w14:paraId="09A94FFF" w14:textId="77777777" w:rsidR="003770EA" w:rsidRPr="007003B9" w:rsidRDefault="003770EA" w:rsidP="003770EA">
      <w:pPr>
        <w:spacing w:line="269" w:lineRule="exact"/>
        <w:rPr>
          <w:rFonts w:ascii="ＭＳ 明朝" w:hAnsi="ＭＳ 明朝"/>
        </w:rPr>
      </w:pPr>
    </w:p>
    <w:p w14:paraId="3F6EAA9A" w14:textId="77777777" w:rsidR="003770EA" w:rsidRPr="007003B9" w:rsidRDefault="003770EA" w:rsidP="003770EA">
      <w:pPr>
        <w:spacing w:line="269" w:lineRule="exact"/>
        <w:rPr>
          <w:rFonts w:ascii="ＭＳ 明朝" w:hAnsi="ＭＳ 明朝"/>
        </w:rPr>
      </w:pPr>
    </w:p>
    <w:p w14:paraId="13939BEE" w14:textId="77777777" w:rsidR="0051765B" w:rsidRDefault="003770EA" w:rsidP="00610ED8">
      <w:pPr>
        <w:spacing w:line="269" w:lineRule="exact"/>
        <w:ind w:firstLineChars="100" w:firstLine="208"/>
        <w:rPr>
          <w:rFonts w:ascii="ＭＳ 明朝" w:hAnsi="ＭＳ 明朝"/>
          <w:spacing w:val="-1"/>
        </w:rPr>
      </w:pPr>
      <w:r w:rsidRPr="007A3F1A">
        <w:rPr>
          <w:rFonts w:ascii="ＭＳ 明朝" w:hAnsi="ＭＳ 明朝" w:hint="eastAsia"/>
          <w:spacing w:val="-1"/>
        </w:rPr>
        <w:t>入札事項</w:t>
      </w:r>
    </w:p>
    <w:p w14:paraId="20D1C5F7" w14:textId="77777777" w:rsidR="003770EA" w:rsidRPr="006C01FD" w:rsidRDefault="009567F9" w:rsidP="000B5128">
      <w:pPr>
        <w:spacing w:line="269" w:lineRule="exact"/>
        <w:ind w:firstLineChars="200" w:firstLine="420"/>
        <w:rPr>
          <w:rFonts w:ascii="ＭＳ 明朝" w:hAnsi="ＭＳ 明朝"/>
        </w:rPr>
      </w:pPr>
      <w:r>
        <w:rPr>
          <w:rFonts w:ascii="ＭＳ 明朝" w:hAnsi="ＭＳ 明朝" w:hint="eastAsia"/>
          <w:highlight w:val="yellow"/>
        </w:rPr>
        <w:t>令和</w:t>
      </w:r>
      <w:r w:rsidR="003770EA" w:rsidRPr="00A43219">
        <w:rPr>
          <w:rFonts w:ascii="ＭＳ 明朝" w:hAnsi="ＭＳ 明朝" w:hint="eastAsia"/>
          <w:highlight w:val="yellow"/>
        </w:rPr>
        <w:t>○</w:t>
      </w:r>
      <w:r w:rsidR="003770EA" w:rsidRPr="006C01FD">
        <w:rPr>
          <w:rFonts w:ascii="ＭＳ 明朝" w:hAnsi="ＭＳ 明朝" w:hint="eastAsia"/>
          <w:highlight w:val="yellow"/>
        </w:rPr>
        <w:t>○年度～（※入札公告記載の正式な件名を記載する）</w:t>
      </w:r>
    </w:p>
    <w:p w14:paraId="2AA459AB" w14:textId="77777777" w:rsidR="003770EA" w:rsidRPr="00E010E9" w:rsidRDefault="003770EA" w:rsidP="003770EA">
      <w:pPr>
        <w:spacing w:line="269" w:lineRule="exact"/>
        <w:rPr>
          <w:rFonts w:ascii="ＭＳ 明朝" w:hAnsi="ＭＳ 明朝"/>
        </w:rPr>
      </w:pPr>
    </w:p>
    <w:p w14:paraId="7E10ACCA" w14:textId="77777777" w:rsidR="003770EA" w:rsidRPr="00F5702D" w:rsidRDefault="003770EA" w:rsidP="003770EA">
      <w:pPr>
        <w:spacing w:line="269" w:lineRule="exact"/>
        <w:rPr>
          <w:rFonts w:ascii="ＭＳ 明朝" w:hAnsi="ＭＳ 明朝"/>
        </w:rPr>
      </w:pPr>
    </w:p>
    <w:p w14:paraId="60C1C003" w14:textId="77777777" w:rsidR="003770EA" w:rsidRPr="00F5702D" w:rsidRDefault="003770EA" w:rsidP="003770EA">
      <w:pPr>
        <w:spacing w:line="269" w:lineRule="exact"/>
        <w:rPr>
          <w:rFonts w:ascii="ＭＳ 明朝" w:hAnsi="ＭＳ 明朝"/>
        </w:rPr>
      </w:pPr>
    </w:p>
    <w:p w14:paraId="03F00C09" w14:textId="77777777" w:rsidR="003770EA" w:rsidRPr="000B5128" w:rsidRDefault="003770EA" w:rsidP="003770EA">
      <w:pPr>
        <w:spacing w:line="269" w:lineRule="exact"/>
        <w:rPr>
          <w:rFonts w:ascii="ＭＳ 明朝" w:hAnsi="ＭＳ 明朝"/>
        </w:rPr>
        <w:sectPr w:rsidR="003770EA" w:rsidRPr="000B5128" w:rsidSect="000B5128">
          <w:type w:val="continuous"/>
          <w:pgSz w:w="11906" w:h="16838" w:code="9"/>
          <w:pgMar w:top="1440" w:right="1077" w:bottom="1440" w:left="1077" w:header="624" w:footer="284" w:gutter="0"/>
          <w:pgNumType w:start="11"/>
          <w:cols w:space="425"/>
          <w:docGrid w:type="linesAndChars" w:linePitch="302"/>
        </w:sectPr>
      </w:pPr>
    </w:p>
    <w:p w14:paraId="2B0A59B0" w14:textId="77777777" w:rsidR="003770EA" w:rsidRPr="000B5128" w:rsidRDefault="003770EA" w:rsidP="003770EA">
      <w:pPr>
        <w:spacing w:line="269" w:lineRule="exact"/>
        <w:rPr>
          <w:rFonts w:ascii="ＭＳ 明朝" w:hAnsi="ＭＳ 明朝"/>
        </w:rPr>
      </w:pPr>
    </w:p>
    <w:p w14:paraId="471F730E" w14:textId="77777777" w:rsidR="003770EA" w:rsidRPr="000B5128" w:rsidRDefault="003770EA" w:rsidP="003770EA">
      <w:pPr>
        <w:spacing w:line="269" w:lineRule="exact"/>
        <w:rPr>
          <w:rFonts w:ascii="ＭＳ 明朝" w:hAnsi="ＭＳ 明朝"/>
        </w:rPr>
      </w:pPr>
    </w:p>
    <w:p w14:paraId="1C8DA9D1" w14:textId="77777777" w:rsidR="003770EA" w:rsidRPr="000B5128" w:rsidRDefault="003770EA" w:rsidP="003770EA">
      <w:pPr>
        <w:spacing w:line="269" w:lineRule="exact"/>
        <w:rPr>
          <w:rFonts w:ascii="ＭＳ 明朝" w:hAnsi="ＭＳ 明朝"/>
        </w:rPr>
      </w:pPr>
    </w:p>
    <w:p w14:paraId="01B88694" w14:textId="77777777" w:rsidR="003770EA" w:rsidRPr="000B5128" w:rsidRDefault="003770EA" w:rsidP="003770EA">
      <w:pPr>
        <w:spacing w:line="269" w:lineRule="exact"/>
        <w:rPr>
          <w:rFonts w:ascii="ＭＳ 明朝" w:hAnsi="ＭＳ 明朝"/>
        </w:rPr>
      </w:pPr>
    </w:p>
    <w:p w14:paraId="1F0F9277" w14:textId="77777777" w:rsidR="003770EA" w:rsidRPr="000B5128" w:rsidRDefault="003770EA" w:rsidP="003770EA">
      <w:pPr>
        <w:spacing w:line="269" w:lineRule="exact"/>
        <w:rPr>
          <w:rFonts w:ascii="ＭＳ 明朝" w:hAnsi="ＭＳ 明朝"/>
        </w:rPr>
      </w:pPr>
    </w:p>
    <w:p w14:paraId="3372A9A3" w14:textId="77777777" w:rsidR="003770EA" w:rsidRPr="000B5128" w:rsidRDefault="003770EA" w:rsidP="003770EA">
      <w:pPr>
        <w:spacing w:line="269" w:lineRule="exact"/>
        <w:rPr>
          <w:rFonts w:ascii="ＭＳ 明朝" w:hAnsi="ＭＳ 明朝"/>
        </w:rPr>
      </w:pPr>
    </w:p>
    <w:p w14:paraId="50E2AADB" w14:textId="77777777" w:rsidR="003770EA" w:rsidRPr="000B5128" w:rsidRDefault="003770EA" w:rsidP="003770EA">
      <w:pPr>
        <w:spacing w:line="269" w:lineRule="exact"/>
        <w:rPr>
          <w:rFonts w:ascii="ＭＳ 明朝" w:hAnsi="ＭＳ 明朝"/>
        </w:rPr>
      </w:pPr>
    </w:p>
    <w:p w14:paraId="22C168D4" w14:textId="77777777" w:rsidR="003770EA" w:rsidRPr="000B5128" w:rsidRDefault="003770EA" w:rsidP="003770EA">
      <w:pPr>
        <w:spacing w:line="269" w:lineRule="exact"/>
        <w:rPr>
          <w:rFonts w:ascii="ＭＳ 明朝" w:hAnsi="ＭＳ 明朝"/>
        </w:rPr>
      </w:pPr>
    </w:p>
    <w:p w14:paraId="70DF5B9D" w14:textId="77777777" w:rsidR="003770EA" w:rsidRPr="000B5128" w:rsidRDefault="003770EA" w:rsidP="003770EA">
      <w:pPr>
        <w:spacing w:line="269" w:lineRule="exact"/>
        <w:rPr>
          <w:rFonts w:ascii="ＭＳ 明朝" w:hAnsi="ＭＳ 明朝"/>
        </w:rPr>
      </w:pPr>
    </w:p>
    <w:p w14:paraId="43CA84A1" w14:textId="77777777" w:rsidR="003770EA" w:rsidRPr="000B5128" w:rsidRDefault="003770EA" w:rsidP="003770EA">
      <w:pPr>
        <w:spacing w:line="269" w:lineRule="exact"/>
        <w:rPr>
          <w:rFonts w:ascii="ＭＳ 明朝" w:hAnsi="ＭＳ 明朝"/>
        </w:rPr>
      </w:pPr>
    </w:p>
    <w:p w14:paraId="4B4EF239" w14:textId="77777777" w:rsidR="003770EA" w:rsidRPr="000B5128" w:rsidRDefault="003770EA" w:rsidP="003770EA">
      <w:pPr>
        <w:spacing w:line="269" w:lineRule="exact"/>
        <w:rPr>
          <w:rFonts w:ascii="ＭＳ 明朝" w:hAnsi="ＭＳ 明朝"/>
        </w:rPr>
      </w:pPr>
    </w:p>
    <w:p w14:paraId="2EAF5777" w14:textId="77777777" w:rsidR="003770EA" w:rsidRPr="000B5128" w:rsidRDefault="003770EA" w:rsidP="003770EA">
      <w:pPr>
        <w:spacing w:line="269" w:lineRule="exact"/>
        <w:rPr>
          <w:rFonts w:ascii="ＭＳ 明朝" w:hAnsi="ＭＳ 明朝"/>
        </w:rPr>
      </w:pPr>
    </w:p>
    <w:p w14:paraId="17BB3325" w14:textId="77777777" w:rsidR="003770EA" w:rsidRPr="000B5128" w:rsidRDefault="003770EA" w:rsidP="003770EA">
      <w:pPr>
        <w:spacing w:line="269" w:lineRule="exact"/>
        <w:rPr>
          <w:rFonts w:ascii="ＭＳ 明朝" w:hAnsi="ＭＳ 明朝"/>
        </w:rPr>
      </w:pPr>
    </w:p>
    <w:p w14:paraId="03A5CDCA" w14:textId="77777777" w:rsidR="003770EA" w:rsidRPr="000B5128" w:rsidRDefault="003770EA" w:rsidP="003770EA">
      <w:pPr>
        <w:spacing w:line="269" w:lineRule="exact"/>
        <w:rPr>
          <w:rFonts w:ascii="ＭＳ 明朝" w:hAnsi="ＭＳ 明朝"/>
        </w:rPr>
      </w:pPr>
    </w:p>
    <w:p w14:paraId="0AD46C78" w14:textId="77777777" w:rsidR="003770EA" w:rsidRPr="000B5128" w:rsidRDefault="003770EA" w:rsidP="003770EA">
      <w:pPr>
        <w:spacing w:line="269" w:lineRule="exact"/>
        <w:rPr>
          <w:rFonts w:ascii="ＭＳ 明朝" w:hAnsi="ＭＳ 明朝"/>
        </w:rPr>
      </w:pPr>
      <w:r w:rsidRPr="000B5128">
        <w:rPr>
          <w:rFonts w:ascii="ＭＳ 明朝" w:hAnsi="ＭＳ 明朝"/>
        </w:rPr>
        <w:br w:type="page"/>
      </w:r>
      <w:r w:rsidRPr="000B5128">
        <w:rPr>
          <w:rFonts w:ascii="ＭＳ 明朝" w:hAnsi="ＭＳ 明朝"/>
        </w:rPr>
        <w:lastRenderedPageBreak/>
        <w:t>（様式</w:t>
      </w:r>
      <w:r w:rsidRPr="000B5128">
        <w:rPr>
          <w:rFonts w:ascii="ＭＳ 明朝" w:hAnsi="ＭＳ 明朝" w:hint="eastAsia"/>
        </w:rPr>
        <w:t>３</w:t>
      </w:r>
      <w:r w:rsidRPr="000B5128">
        <w:rPr>
          <w:rFonts w:ascii="ＭＳ 明朝" w:hAnsi="ＭＳ 明朝"/>
        </w:rPr>
        <w:t>）</w:t>
      </w:r>
    </w:p>
    <w:p w14:paraId="1251DFE9" w14:textId="77777777" w:rsidR="003770EA" w:rsidRPr="007A3F1A" w:rsidRDefault="007909D0" w:rsidP="003770EA">
      <w:pPr>
        <w:spacing w:line="269" w:lineRule="exact"/>
        <w:ind w:leftChars="67" w:left="141"/>
        <w:rPr>
          <w:rFonts w:ascii="ＭＳ 明朝" w:hAnsi="ＭＳ 明朝"/>
        </w:rPr>
      </w:pPr>
      <w:r>
        <w:rPr>
          <w:rFonts w:ascii="ＭＳ 明朝" w:hAnsi="ＭＳ 明朝"/>
          <w:noProof/>
        </w:rPr>
        <w:pict w14:anchorId="78D8E741">
          <v:shape id="_x0000_s1055" type="#_x0000_t202" style="position:absolute;left:0;text-align:left;margin-left:418.65pt;margin-top:-38.75pt;width:88.4pt;height:32.85pt;z-index:251655168">
            <v:textbox style="mso-next-textbox:#_x0000_s1055" inset="5.85pt,.7pt,5.85pt,.7pt">
              <w:txbxContent>
                <w:p w14:paraId="21E081E4" w14:textId="77777777" w:rsidR="00731BB2" w:rsidRPr="00BB1711" w:rsidRDefault="00731BB2" w:rsidP="003770EA">
                  <w:pPr>
                    <w:jc w:val="center"/>
                    <w:rPr>
                      <w:sz w:val="24"/>
                    </w:rPr>
                  </w:pPr>
                  <w:r w:rsidRPr="00BB1711">
                    <w:rPr>
                      <w:rFonts w:hint="eastAsia"/>
                      <w:sz w:val="24"/>
                    </w:rPr>
                    <w:t>資料番号</w:t>
                  </w:r>
                  <w:r>
                    <w:rPr>
                      <w:rFonts w:hint="eastAsia"/>
                      <w:sz w:val="24"/>
                    </w:rPr>
                    <w:t>１１</w:t>
                  </w:r>
                </w:p>
              </w:txbxContent>
            </v:textbox>
          </v:shape>
        </w:pict>
      </w:r>
    </w:p>
    <w:p w14:paraId="6A07967A" w14:textId="77777777" w:rsidR="003770EA" w:rsidRPr="00A43219" w:rsidRDefault="003770EA" w:rsidP="003770EA">
      <w:pPr>
        <w:spacing w:line="269" w:lineRule="exact"/>
        <w:rPr>
          <w:rFonts w:ascii="ＭＳ 明朝" w:hAnsi="ＭＳ 明朝"/>
        </w:rPr>
      </w:pPr>
    </w:p>
    <w:p w14:paraId="4024C64C" w14:textId="77777777" w:rsidR="003770EA" w:rsidRPr="00A43219" w:rsidRDefault="003770EA" w:rsidP="003770EA">
      <w:pPr>
        <w:spacing w:line="269" w:lineRule="exact"/>
        <w:ind w:rightChars="-203" w:right="-426"/>
        <w:rPr>
          <w:rFonts w:ascii="ＭＳ 明朝" w:hAnsi="ＭＳ 明朝"/>
        </w:rPr>
      </w:pPr>
      <w:r w:rsidRPr="006C01FD">
        <w:rPr>
          <w:rFonts w:ascii="ＭＳ 明朝" w:hAnsi="ＭＳ 明朝"/>
          <w:spacing w:val="-1"/>
        </w:rPr>
        <w:t xml:space="preserve">                                                               </w:t>
      </w:r>
      <w:r w:rsidR="00CB38D8" w:rsidRPr="006C01FD">
        <w:rPr>
          <w:rFonts w:ascii="ＭＳ 明朝" w:hAnsi="ＭＳ 明朝" w:hint="eastAsia"/>
          <w:spacing w:val="-1"/>
        </w:rPr>
        <w:t xml:space="preserve">　　　　</w:t>
      </w:r>
      <w:r w:rsidR="009567F9">
        <w:rPr>
          <w:rFonts w:ascii="ＭＳ 明朝" w:hAnsi="ＭＳ 明朝" w:hint="eastAsia"/>
        </w:rPr>
        <w:t>令和</w:t>
      </w:r>
      <w:r w:rsidRPr="00E010E9">
        <w:rPr>
          <w:rFonts w:ascii="ＭＳ 明朝" w:hAnsi="ＭＳ 明朝"/>
        </w:rPr>
        <w:t xml:space="preserve">　　年　　月　　日</w:t>
      </w:r>
    </w:p>
    <w:p w14:paraId="5DD834BD" w14:textId="77777777" w:rsidR="003770EA" w:rsidRPr="006C01FD" w:rsidRDefault="003770EA" w:rsidP="003770EA">
      <w:pPr>
        <w:spacing w:line="269" w:lineRule="exact"/>
        <w:ind w:leftChars="-67" w:left="-141"/>
        <w:rPr>
          <w:rFonts w:ascii="ＭＳ 明朝" w:hAnsi="ＭＳ 明朝"/>
        </w:rPr>
      </w:pPr>
    </w:p>
    <w:p w14:paraId="4A6C1C6A"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308ADB9C" w14:textId="10AAF275" w:rsidR="003770EA" w:rsidRPr="00F5702D" w:rsidRDefault="003770EA" w:rsidP="003770EA">
      <w:pPr>
        <w:spacing w:line="269" w:lineRule="exact"/>
        <w:rPr>
          <w:rFonts w:ascii="ＭＳ 明朝" w:hAnsi="ＭＳ 明朝"/>
        </w:rPr>
      </w:pPr>
      <w:r w:rsidRPr="00F5702D">
        <w:rPr>
          <w:rFonts w:ascii="ＭＳ 明朝" w:hAnsi="ＭＳ 明朝"/>
        </w:rPr>
        <w:t xml:space="preserve">　</w:t>
      </w:r>
      <w:r w:rsidR="00B82A1F">
        <w:rPr>
          <w:rFonts w:ascii="ＭＳ 明朝" w:hAnsi="ＭＳ 明朝" w:hint="eastAsia"/>
        </w:rPr>
        <w:t>中部経済産業局総務企画部長</w:t>
      </w:r>
      <w:r w:rsidRPr="00F5702D">
        <w:rPr>
          <w:rFonts w:ascii="ＭＳ 明朝" w:hAnsi="ＭＳ 明朝"/>
        </w:rPr>
        <w:t xml:space="preserve">　殿</w:t>
      </w:r>
    </w:p>
    <w:p w14:paraId="5A17C5FD" w14:textId="77777777" w:rsidR="003770EA" w:rsidRPr="00B65269" w:rsidRDefault="003770EA" w:rsidP="003770EA">
      <w:pPr>
        <w:spacing w:line="269" w:lineRule="exact"/>
        <w:rPr>
          <w:rFonts w:ascii="ＭＳ 明朝" w:hAnsi="ＭＳ 明朝"/>
        </w:rPr>
      </w:pPr>
    </w:p>
    <w:p w14:paraId="5D135E57" w14:textId="77777777" w:rsidR="003770EA" w:rsidRPr="007003B9" w:rsidRDefault="003770EA" w:rsidP="003770EA">
      <w:pPr>
        <w:spacing w:line="269" w:lineRule="exact"/>
        <w:rPr>
          <w:rFonts w:ascii="ＭＳ 明朝" w:hAnsi="ＭＳ 明朝"/>
        </w:rPr>
      </w:pPr>
    </w:p>
    <w:p w14:paraId="4B170ADE" w14:textId="77777777" w:rsidR="003770EA" w:rsidRPr="00EF5D0F" w:rsidRDefault="003770EA" w:rsidP="003770EA">
      <w:pPr>
        <w:spacing w:line="269" w:lineRule="exact"/>
        <w:rPr>
          <w:rFonts w:ascii="ＭＳ 明朝" w:hAnsi="ＭＳ 明朝"/>
        </w:rPr>
      </w:pPr>
      <w:r w:rsidRPr="007003B9">
        <w:rPr>
          <w:rFonts w:ascii="ＭＳ 明朝" w:hAnsi="ＭＳ 明朝"/>
          <w:spacing w:val="-1"/>
        </w:rPr>
        <w:t xml:space="preserve">                                        </w:t>
      </w:r>
      <w:r w:rsidRPr="007003B9">
        <w:rPr>
          <w:rFonts w:ascii="ＭＳ 明朝" w:hAnsi="ＭＳ 明朝"/>
        </w:rPr>
        <w:t xml:space="preserve">　住　　　　所</w:t>
      </w:r>
    </w:p>
    <w:p w14:paraId="4E08C9A1" w14:textId="77777777" w:rsidR="003770EA" w:rsidRPr="00E16E68" w:rsidRDefault="003770EA" w:rsidP="003770EA">
      <w:pPr>
        <w:spacing w:line="269" w:lineRule="exact"/>
        <w:rPr>
          <w:rFonts w:ascii="ＭＳ 明朝" w:hAnsi="ＭＳ 明朝"/>
        </w:rPr>
      </w:pPr>
    </w:p>
    <w:p w14:paraId="422BFD4E" w14:textId="77777777" w:rsidR="003770EA" w:rsidRPr="00874163" w:rsidRDefault="003770EA" w:rsidP="003770EA">
      <w:pPr>
        <w:spacing w:line="269" w:lineRule="exact"/>
        <w:rPr>
          <w:rFonts w:ascii="ＭＳ 明朝" w:hAnsi="ＭＳ 明朝"/>
        </w:rPr>
      </w:pPr>
      <w:r w:rsidRPr="007F0CF3">
        <w:rPr>
          <w:rFonts w:ascii="ＭＳ 明朝" w:hAnsi="ＭＳ 明朝"/>
          <w:spacing w:val="-1"/>
        </w:rPr>
        <w:t xml:space="preserve">                                        </w:t>
      </w:r>
      <w:r w:rsidRPr="00874163">
        <w:rPr>
          <w:rFonts w:ascii="ＭＳ 明朝" w:hAnsi="ＭＳ 明朝"/>
        </w:rPr>
        <w:t xml:space="preserve">　商号又は名称</w:t>
      </w:r>
    </w:p>
    <w:p w14:paraId="2CA16EAE" w14:textId="77777777" w:rsidR="003770EA" w:rsidRPr="007C1746" w:rsidRDefault="003770EA" w:rsidP="003770EA">
      <w:pPr>
        <w:spacing w:line="269" w:lineRule="exact"/>
        <w:rPr>
          <w:rFonts w:ascii="ＭＳ 明朝" w:hAnsi="ＭＳ 明朝"/>
        </w:rPr>
      </w:pPr>
    </w:p>
    <w:p w14:paraId="481FDEC7" w14:textId="77777777" w:rsidR="003770EA" w:rsidRPr="007638E2"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 xml:space="preserve">　　</w:t>
      </w:r>
      <w:r w:rsidRPr="00AD3DA6">
        <w:rPr>
          <w:rFonts w:ascii="ＭＳ 明朝" w:hAnsi="ＭＳ 明朝"/>
          <w:spacing w:val="-1"/>
        </w:rPr>
        <w:t xml:space="preserve">    </w:t>
      </w:r>
      <w:r w:rsidRPr="00F92522">
        <w:rPr>
          <w:rFonts w:ascii="ＭＳ 明朝" w:hAnsi="ＭＳ 明朝"/>
        </w:rPr>
        <w:t xml:space="preserve">　　　</w:t>
      </w:r>
      <w:r w:rsidRPr="0077758F">
        <w:rPr>
          <w:rFonts w:ascii="ＭＳ 明朝" w:hAnsi="ＭＳ 明朝"/>
          <w:spacing w:val="110"/>
          <w:w w:val="41"/>
          <w:kern w:val="0"/>
          <w:fitText w:val="1306" w:id="1212889857"/>
        </w:rPr>
        <w:t>代表者氏</w:t>
      </w:r>
      <w:r w:rsidRPr="0077758F">
        <w:rPr>
          <w:rFonts w:ascii="ＭＳ 明朝" w:hAnsi="ＭＳ 明朝"/>
          <w:w w:val="41"/>
          <w:kern w:val="0"/>
          <w:fitText w:val="1306" w:id="1212889857"/>
        </w:rPr>
        <w:t>名</w:t>
      </w:r>
      <w:r w:rsidRPr="007638E2">
        <w:rPr>
          <w:rFonts w:ascii="ＭＳ 明朝" w:hAnsi="ＭＳ 明朝"/>
          <w:spacing w:val="-1"/>
        </w:rPr>
        <w:t xml:space="preserve">    </w:t>
      </w:r>
      <w:r w:rsidRPr="007638E2">
        <w:rPr>
          <w:rFonts w:ascii="ＭＳ 明朝" w:hAnsi="ＭＳ 明朝"/>
        </w:rPr>
        <w:t xml:space="preserve">　　　　　　　　　</w:t>
      </w:r>
      <w:r w:rsidR="00B7463F" w:rsidRPr="007638E2" w:rsidDel="00B7463F">
        <w:rPr>
          <w:rFonts w:ascii="ＭＳ 明朝" w:hAnsi="ＭＳ 明朝"/>
        </w:rPr>
        <w:t xml:space="preserve"> </w:t>
      </w:r>
    </w:p>
    <w:p w14:paraId="09B262C5" w14:textId="77777777" w:rsidR="003770EA" w:rsidRPr="000F076D" w:rsidRDefault="003770EA" w:rsidP="003770EA">
      <w:pPr>
        <w:spacing w:line="269" w:lineRule="exact"/>
        <w:rPr>
          <w:rFonts w:ascii="ＭＳ 明朝" w:hAnsi="ＭＳ 明朝"/>
        </w:rPr>
      </w:pPr>
    </w:p>
    <w:p w14:paraId="1B83D751" w14:textId="77777777" w:rsidR="003770EA" w:rsidRPr="006954D6" w:rsidRDefault="003770EA" w:rsidP="003770EA">
      <w:pPr>
        <w:spacing w:line="269" w:lineRule="exact"/>
        <w:rPr>
          <w:rFonts w:ascii="ＭＳ 明朝" w:hAnsi="ＭＳ 明朝"/>
        </w:rPr>
      </w:pPr>
      <w:r w:rsidRPr="0083144C">
        <w:rPr>
          <w:rFonts w:ascii="ＭＳ 明朝" w:hAnsi="ＭＳ 明朝"/>
          <w:spacing w:val="-1"/>
        </w:rPr>
        <w:t xml:space="preserve">                                         </w:t>
      </w:r>
    </w:p>
    <w:p w14:paraId="2BE7F74C" w14:textId="77777777" w:rsidR="006F601F" w:rsidRPr="000B5128" w:rsidRDefault="006F601F" w:rsidP="003770EA">
      <w:pPr>
        <w:spacing w:line="269" w:lineRule="exact"/>
        <w:rPr>
          <w:rFonts w:ascii="ＭＳ 明朝" w:hAnsi="ＭＳ 明朝"/>
        </w:rPr>
      </w:pPr>
    </w:p>
    <w:p w14:paraId="7D06F346" w14:textId="77777777" w:rsidR="006F601F" w:rsidRPr="000B5128" w:rsidRDefault="006F601F" w:rsidP="003770EA">
      <w:pPr>
        <w:spacing w:line="269" w:lineRule="exact"/>
        <w:rPr>
          <w:rFonts w:ascii="ＭＳ 明朝" w:hAnsi="ＭＳ 明朝"/>
        </w:rPr>
      </w:pPr>
    </w:p>
    <w:p w14:paraId="0EAFCE60" w14:textId="77777777" w:rsidR="003770EA" w:rsidRPr="000B5128" w:rsidRDefault="006F601F" w:rsidP="006F601F">
      <w:pPr>
        <w:jc w:val="center"/>
        <w:rPr>
          <w:rFonts w:ascii="ＭＳ 明朝" w:hAnsi="ＭＳ 明朝"/>
          <w:sz w:val="32"/>
          <w:szCs w:val="32"/>
        </w:rPr>
      </w:pPr>
      <w:r w:rsidRPr="000B5128">
        <w:rPr>
          <w:rFonts w:ascii="ＭＳ 明朝" w:hAnsi="ＭＳ 明朝" w:hint="eastAsia"/>
          <w:sz w:val="32"/>
          <w:szCs w:val="32"/>
        </w:rPr>
        <w:t>入　札　書</w:t>
      </w:r>
    </w:p>
    <w:p w14:paraId="098CFBCA" w14:textId="77777777" w:rsidR="003770EA" w:rsidRPr="000B5128" w:rsidRDefault="003770EA" w:rsidP="003770EA">
      <w:pPr>
        <w:spacing w:line="269" w:lineRule="exact"/>
        <w:rPr>
          <w:rFonts w:ascii="ＭＳ 明朝" w:hAnsi="ＭＳ 明朝"/>
        </w:rPr>
      </w:pPr>
    </w:p>
    <w:p w14:paraId="00A42FBB" w14:textId="77777777" w:rsidR="003770EA" w:rsidRPr="000B5128" w:rsidRDefault="003770EA" w:rsidP="003770EA">
      <w:pPr>
        <w:spacing w:line="269" w:lineRule="exact"/>
        <w:rPr>
          <w:rFonts w:ascii="ＭＳ 明朝" w:hAnsi="ＭＳ 明朝"/>
        </w:rPr>
      </w:pPr>
    </w:p>
    <w:p w14:paraId="35C7C704" w14:textId="77777777" w:rsidR="003770EA" w:rsidRPr="000B5128" w:rsidRDefault="003770EA" w:rsidP="003770EA">
      <w:pPr>
        <w:spacing w:line="269" w:lineRule="exact"/>
        <w:rPr>
          <w:rFonts w:ascii="ＭＳ 明朝" w:hAnsi="ＭＳ 明朝"/>
        </w:rPr>
      </w:pPr>
    </w:p>
    <w:p w14:paraId="4C2AB321"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入札金額　　</w:t>
      </w:r>
      <w:r w:rsidRPr="000B5128">
        <w:rPr>
          <w:rFonts w:ascii="ＭＳ 明朝" w:hAnsi="ＭＳ 明朝"/>
          <w:u w:val="single" w:color="000000"/>
        </w:rPr>
        <w:t xml:space="preserve">￥　　　　　　　　　　　　　　　　</w:t>
      </w:r>
    </w:p>
    <w:p w14:paraId="1D26D3A7" w14:textId="77777777" w:rsidR="003770EA" w:rsidRPr="000B5128" w:rsidRDefault="003770EA" w:rsidP="003770EA">
      <w:pPr>
        <w:spacing w:line="269" w:lineRule="exact"/>
        <w:rPr>
          <w:rFonts w:ascii="ＭＳ 明朝" w:hAnsi="ＭＳ 明朝"/>
        </w:rPr>
      </w:pPr>
    </w:p>
    <w:p w14:paraId="75927F43" w14:textId="77777777" w:rsidR="003770EA" w:rsidRPr="000B5128" w:rsidRDefault="003770EA" w:rsidP="003770EA">
      <w:pPr>
        <w:spacing w:line="269" w:lineRule="exact"/>
        <w:rPr>
          <w:rFonts w:ascii="ＭＳ 明朝" w:hAnsi="ＭＳ 明朝"/>
        </w:rPr>
      </w:pPr>
    </w:p>
    <w:p w14:paraId="10292621" w14:textId="77777777" w:rsidR="003770EA" w:rsidRPr="000B5128" w:rsidRDefault="003770EA" w:rsidP="003770EA">
      <w:pPr>
        <w:spacing w:line="269" w:lineRule="exact"/>
        <w:rPr>
          <w:rFonts w:ascii="ＭＳ 明朝" w:hAnsi="ＭＳ 明朝"/>
        </w:rPr>
      </w:pP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　　</w:t>
      </w:r>
      <w:r w:rsidRPr="000B5128">
        <w:rPr>
          <w:rFonts w:ascii="ＭＳ 明朝" w:hAnsi="ＭＳ 明朝"/>
          <w:spacing w:val="-1"/>
        </w:rPr>
        <w:t xml:space="preserve"> </w:t>
      </w:r>
      <w:r w:rsidRPr="000B5128">
        <w:rPr>
          <w:rFonts w:ascii="ＭＳ 明朝" w:hAnsi="ＭＳ 明朝"/>
        </w:rPr>
        <w:t xml:space="preserve">入札事項　　</w:t>
      </w:r>
      <w:r w:rsidR="009567F9">
        <w:rPr>
          <w:rFonts w:ascii="ＭＳ 明朝" w:hAnsi="ＭＳ 明朝" w:hint="eastAsia"/>
          <w:highlight w:val="yellow"/>
        </w:rPr>
        <w:t>令和</w:t>
      </w:r>
      <w:r w:rsidRPr="000B5128">
        <w:rPr>
          <w:rFonts w:ascii="ＭＳ 明朝" w:hAnsi="ＭＳ 明朝" w:hint="eastAsia"/>
          <w:highlight w:val="yellow"/>
        </w:rPr>
        <w:t>○○年度～（※入札公告記載の正式な件名を記載する）</w:t>
      </w:r>
    </w:p>
    <w:p w14:paraId="15A86BF9" w14:textId="77777777" w:rsidR="003770EA" w:rsidRPr="000B5128" w:rsidRDefault="003770EA" w:rsidP="003770EA">
      <w:pPr>
        <w:spacing w:line="269" w:lineRule="exact"/>
        <w:rPr>
          <w:rFonts w:ascii="ＭＳ 明朝" w:hAnsi="ＭＳ 明朝"/>
        </w:rPr>
      </w:pPr>
    </w:p>
    <w:p w14:paraId="7942FAD5" w14:textId="77777777" w:rsidR="003770EA" w:rsidRPr="000B5128" w:rsidRDefault="003770EA" w:rsidP="003770EA">
      <w:pPr>
        <w:spacing w:line="269" w:lineRule="exact"/>
        <w:rPr>
          <w:rFonts w:ascii="ＭＳ 明朝" w:hAnsi="ＭＳ 明朝"/>
        </w:rPr>
      </w:pPr>
    </w:p>
    <w:p w14:paraId="199DB33E" w14:textId="77777777" w:rsidR="003770EA" w:rsidRPr="000B5128" w:rsidRDefault="003770EA" w:rsidP="000B5128">
      <w:pPr>
        <w:spacing w:line="269" w:lineRule="exact"/>
        <w:jc w:val="center"/>
        <w:rPr>
          <w:rFonts w:ascii="ＭＳ 明朝" w:hAnsi="ＭＳ 明朝"/>
        </w:rPr>
      </w:pPr>
      <w:r w:rsidRPr="000B5128">
        <w:rPr>
          <w:rFonts w:ascii="ＭＳ 明朝" w:hAnsi="ＭＳ 明朝"/>
        </w:rPr>
        <w:t>契約条項の内容及び貴省入札心得を承知の上入札いたします。</w:t>
      </w:r>
    </w:p>
    <w:p w14:paraId="51F220B9" w14:textId="77777777" w:rsidR="003770EA" w:rsidRPr="000B5128" w:rsidRDefault="003770EA" w:rsidP="003770EA">
      <w:pPr>
        <w:spacing w:line="269" w:lineRule="exact"/>
        <w:rPr>
          <w:rFonts w:ascii="ＭＳ 明朝" w:hAnsi="ＭＳ 明朝"/>
        </w:rPr>
      </w:pPr>
    </w:p>
    <w:p w14:paraId="50DE32D2" w14:textId="77777777" w:rsidR="003770EA" w:rsidRPr="000B5128" w:rsidRDefault="003770EA" w:rsidP="003770EA">
      <w:pPr>
        <w:spacing w:line="269" w:lineRule="exact"/>
        <w:rPr>
          <w:rFonts w:ascii="ＭＳ 明朝" w:hAnsi="ＭＳ 明朝"/>
        </w:rPr>
      </w:pPr>
    </w:p>
    <w:p w14:paraId="7750856B" w14:textId="77777777" w:rsidR="003770EA" w:rsidRPr="000B5128" w:rsidRDefault="003770EA" w:rsidP="003770EA">
      <w:pPr>
        <w:spacing w:line="269" w:lineRule="exact"/>
        <w:rPr>
          <w:rFonts w:ascii="ＭＳ 明朝" w:hAnsi="ＭＳ 明朝"/>
        </w:rPr>
      </w:pPr>
    </w:p>
    <w:p w14:paraId="671B3F9F" w14:textId="77777777" w:rsidR="003770EA" w:rsidRPr="000B5128" w:rsidRDefault="003770EA" w:rsidP="003770EA">
      <w:pPr>
        <w:spacing w:line="269" w:lineRule="exact"/>
        <w:rPr>
          <w:rFonts w:ascii="ＭＳ 明朝" w:hAnsi="ＭＳ 明朝"/>
        </w:rPr>
      </w:pPr>
    </w:p>
    <w:p w14:paraId="1B64AA61" w14:textId="77777777" w:rsidR="003770EA" w:rsidRPr="000B5128" w:rsidRDefault="003770EA" w:rsidP="003770EA">
      <w:pPr>
        <w:spacing w:line="269" w:lineRule="exact"/>
        <w:rPr>
          <w:rFonts w:ascii="ＭＳ 明朝" w:hAnsi="ＭＳ 明朝"/>
        </w:rPr>
      </w:pPr>
    </w:p>
    <w:p w14:paraId="7FE90920" w14:textId="77777777" w:rsidR="003770EA" w:rsidRPr="000B5128" w:rsidRDefault="003770EA" w:rsidP="003770EA">
      <w:pPr>
        <w:spacing w:line="269" w:lineRule="exact"/>
        <w:rPr>
          <w:rFonts w:ascii="ＭＳ 明朝" w:hAnsi="ＭＳ 明朝"/>
        </w:rPr>
      </w:pPr>
    </w:p>
    <w:p w14:paraId="2A10122D" w14:textId="77777777" w:rsidR="003770EA" w:rsidRPr="000B5128" w:rsidRDefault="003770EA" w:rsidP="003770EA">
      <w:pPr>
        <w:spacing w:line="269" w:lineRule="exact"/>
        <w:rPr>
          <w:rFonts w:ascii="ＭＳ 明朝" w:hAnsi="ＭＳ 明朝"/>
        </w:rPr>
      </w:pPr>
    </w:p>
    <w:p w14:paraId="4596246F" w14:textId="77777777" w:rsidR="003770EA" w:rsidRPr="000B5128" w:rsidRDefault="003770EA" w:rsidP="003770EA">
      <w:pPr>
        <w:spacing w:line="269" w:lineRule="exact"/>
        <w:rPr>
          <w:rFonts w:ascii="ＭＳ 明朝" w:hAnsi="ＭＳ 明朝"/>
        </w:rPr>
      </w:pPr>
    </w:p>
    <w:p w14:paraId="2C00993B" w14:textId="77777777" w:rsidR="003770EA" w:rsidRPr="000B5128" w:rsidRDefault="003770EA" w:rsidP="003770EA">
      <w:pPr>
        <w:spacing w:line="269" w:lineRule="exact"/>
        <w:rPr>
          <w:rFonts w:ascii="ＭＳ 明朝" w:hAnsi="ＭＳ 明朝"/>
        </w:rPr>
      </w:pPr>
    </w:p>
    <w:p w14:paraId="2E033D48" w14:textId="77777777" w:rsidR="003770EA" w:rsidRPr="000B5128" w:rsidRDefault="003770EA" w:rsidP="003770EA">
      <w:pPr>
        <w:spacing w:line="269" w:lineRule="exact"/>
        <w:rPr>
          <w:rFonts w:ascii="ＭＳ 明朝" w:hAnsi="ＭＳ 明朝"/>
        </w:rPr>
      </w:pPr>
    </w:p>
    <w:p w14:paraId="4D52CC9F" w14:textId="77777777" w:rsidR="003770EA" w:rsidRPr="000B5128" w:rsidRDefault="003770EA" w:rsidP="003770EA">
      <w:pPr>
        <w:spacing w:line="269" w:lineRule="exact"/>
        <w:rPr>
          <w:rFonts w:ascii="ＭＳ 明朝" w:hAnsi="ＭＳ 明朝"/>
        </w:rPr>
      </w:pPr>
    </w:p>
    <w:p w14:paraId="7C80C4F4" w14:textId="77777777" w:rsidR="003770EA" w:rsidRPr="000B5128" w:rsidRDefault="003770EA" w:rsidP="003770EA">
      <w:pPr>
        <w:spacing w:line="269" w:lineRule="exact"/>
        <w:rPr>
          <w:rFonts w:ascii="ＭＳ 明朝" w:hAnsi="ＭＳ 明朝"/>
        </w:rPr>
      </w:pPr>
    </w:p>
    <w:p w14:paraId="7310B2A2" w14:textId="77777777" w:rsidR="003770EA" w:rsidRPr="000B5128" w:rsidRDefault="003770EA" w:rsidP="003770EA">
      <w:pPr>
        <w:spacing w:line="269" w:lineRule="exact"/>
        <w:rPr>
          <w:rFonts w:ascii="ＭＳ 明朝" w:hAnsi="ＭＳ 明朝"/>
        </w:rPr>
      </w:pPr>
    </w:p>
    <w:p w14:paraId="62A1E391" w14:textId="77777777" w:rsidR="003770EA" w:rsidRPr="000B5128" w:rsidRDefault="003770EA" w:rsidP="003770EA">
      <w:pPr>
        <w:spacing w:line="269" w:lineRule="exact"/>
        <w:rPr>
          <w:rFonts w:ascii="ＭＳ 明朝" w:hAnsi="ＭＳ 明朝"/>
        </w:rPr>
      </w:pPr>
    </w:p>
    <w:p w14:paraId="77A40F1C" w14:textId="77777777" w:rsidR="003770EA" w:rsidRPr="000B5128" w:rsidRDefault="003770EA" w:rsidP="003770EA">
      <w:pPr>
        <w:spacing w:line="269" w:lineRule="exact"/>
        <w:rPr>
          <w:rFonts w:ascii="ＭＳ 明朝" w:hAnsi="ＭＳ 明朝"/>
        </w:rPr>
      </w:pPr>
    </w:p>
    <w:p w14:paraId="6BE4926A" w14:textId="77777777" w:rsidR="003770EA" w:rsidRDefault="003770EA" w:rsidP="000B5128">
      <w:pPr>
        <w:spacing w:line="269" w:lineRule="exact"/>
        <w:ind w:firstLineChars="3400" w:firstLine="7140"/>
        <w:rPr>
          <w:rFonts w:ascii="ＭＳ 明朝" w:hAnsi="ＭＳ 明朝"/>
        </w:rPr>
      </w:pPr>
      <w:r w:rsidRPr="000B5128">
        <w:rPr>
          <w:rFonts w:ascii="ＭＳ 明朝" w:hAnsi="ＭＳ 明朝" w:hint="eastAsia"/>
        </w:rPr>
        <w:t>電子くじ番号</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851"/>
        <w:gridCol w:w="911"/>
      </w:tblGrid>
      <w:tr w:rsidR="0051765B" w:rsidRPr="0033250F" w14:paraId="5A5384AB" w14:textId="77777777" w:rsidTr="00D7074E">
        <w:tc>
          <w:tcPr>
            <w:tcW w:w="850" w:type="dxa"/>
            <w:shd w:val="clear" w:color="auto" w:fill="auto"/>
          </w:tcPr>
          <w:p w14:paraId="3AD1E66B" w14:textId="77777777" w:rsidR="0051765B" w:rsidRPr="0033250F" w:rsidRDefault="0051765B" w:rsidP="00D7074E">
            <w:pPr>
              <w:spacing w:line="269" w:lineRule="exact"/>
              <w:rPr>
                <w:rFonts w:ascii="ＭＳ 明朝" w:hAnsi="ＭＳ 明朝"/>
              </w:rPr>
            </w:pPr>
          </w:p>
        </w:tc>
        <w:tc>
          <w:tcPr>
            <w:tcW w:w="851" w:type="dxa"/>
            <w:shd w:val="clear" w:color="auto" w:fill="auto"/>
          </w:tcPr>
          <w:p w14:paraId="21815EBB" w14:textId="77777777" w:rsidR="0051765B" w:rsidRPr="0033250F" w:rsidRDefault="0051765B" w:rsidP="00D7074E">
            <w:pPr>
              <w:spacing w:line="269" w:lineRule="exact"/>
              <w:rPr>
                <w:rFonts w:ascii="ＭＳ 明朝" w:hAnsi="ＭＳ 明朝"/>
              </w:rPr>
            </w:pPr>
          </w:p>
        </w:tc>
        <w:tc>
          <w:tcPr>
            <w:tcW w:w="911" w:type="dxa"/>
            <w:shd w:val="clear" w:color="auto" w:fill="auto"/>
          </w:tcPr>
          <w:p w14:paraId="7B1BE6D3" w14:textId="77777777" w:rsidR="0051765B" w:rsidRPr="0033250F" w:rsidRDefault="0051765B" w:rsidP="00D7074E">
            <w:pPr>
              <w:spacing w:line="269" w:lineRule="exact"/>
              <w:rPr>
                <w:rFonts w:ascii="ＭＳ 明朝" w:hAnsi="ＭＳ 明朝"/>
              </w:rPr>
            </w:pPr>
          </w:p>
          <w:p w14:paraId="78732403" w14:textId="77777777" w:rsidR="0051765B" w:rsidRPr="0033250F" w:rsidRDefault="0051765B" w:rsidP="00D7074E">
            <w:pPr>
              <w:spacing w:line="269" w:lineRule="exact"/>
              <w:rPr>
                <w:rFonts w:ascii="ＭＳ 明朝" w:hAnsi="ＭＳ 明朝"/>
              </w:rPr>
            </w:pPr>
          </w:p>
          <w:p w14:paraId="74396E90" w14:textId="77777777" w:rsidR="0051765B" w:rsidRPr="0033250F" w:rsidRDefault="0051765B" w:rsidP="00D7074E">
            <w:pPr>
              <w:spacing w:line="269" w:lineRule="exact"/>
              <w:rPr>
                <w:rFonts w:ascii="ＭＳ 明朝" w:hAnsi="ＭＳ 明朝"/>
              </w:rPr>
            </w:pPr>
          </w:p>
        </w:tc>
      </w:tr>
    </w:tbl>
    <w:p w14:paraId="511585C9" w14:textId="77777777" w:rsidR="003770EA" w:rsidRPr="0041062A" w:rsidRDefault="0051765B" w:rsidP="000B5128">
      <w:pPr>
        <w:spacing w:line="269" w:lineRule="exact"/>
        <w:jc w:val="left"/>
        <w:rPr>
          <w:rFonts w:ascii="ＭＳ 明朝" w:hAnsi="ＭＳ 明朝"/>
        </w:rPr>
      </w:pPr>
      <w:r>
        <w:rPr>
          <w:rFonts w:ascii="ＭＳ 明朝" w:hAnsi="ＭＳ 明朝" w:hint="eastAsia"/>
        </w:rPr>
        <w:t xml:space="preserve">　　　　　　　　　　　　　　　　　　　　　　　　　　　　　　　　　　※</w:t>
      </w:r>
      <w:r w:rsidR="003770EA" w:rsidRPr="0041062A">
        <w:rPr>
          <w:rFonts w:ascii="ＭＳ 明朝" w:hAnsi="ＭＳ 明朝" w:hint="eastAsia"/>
        </w:rPr>
        <w:t>任意の３桁の数字を記入</w:t>
      </w:r>
    </w:p>
    <w:p w14:paraId="41BA5EEA" w14:textId="77777777" w:rsidR="003770EA" w:rsidRPr="007638E2" w:rsidRDefault="003770EA" w:rsidP="003770EA">
      <w:pPr>
        <w:spacing w:line="269" w:lineRule="exact"/>
        <w:rPr>
          <w:rFonts w:ascii="ＭＳ 明朝" w:hAnsi="ＭＳ 明朝"/>
        </w:rPr>
      </w:pPr>
      <w:r w:rsidRPr="00AD3DA6">
        <w:rPr>
          <w:rFonts w:ascii="ＭＳ 明朝" w:hAnsi="ＭＳ 明朝"/>
        </w:rPr>
        <w:br w:type="page"/>
      </w:r>
      <w:r w:rsidRPr="00AD3DA6">
        <w:rPr>
          <w:rFonts w:ascii="ＭＳ 明朝" w:hAnsi="ＭＳ 明朝"/>
        </w:rPr>
        <w:lastRenderedPageBreak/>
        <w:t>（様式</w:t>
      </w:r>
      <w:r w:rsidRPr="00F92522">
        <w:rPr>
          <w:rFonts w:ascii="ＭＳ 明朝" w:hAnsi="ＭＳ 明朝" w:hint="eastAsia"/>
        </w:rPr>
        <w:t>４</w:t>
      </w:r>
      <w:r w:rsidRPr="00F92522">
        <w:rPr>
          <w:rFonts w:ascii="ＭＳ 明朝" w:hAnsi="ＭＳ 明朝"/>
        </w:rPr>
        <w:t>）</w:t>
      </w:r>
    </w:p>
    <w:p w14:paraId="25D80A41" w14:textId="77777777" w:rsidR="003770EA" w:rsidRPr="00A43219" w:rsidRDefault="007909D0" w:rsidP="003770EA">
      <w:pPr>
        <w:spacing w:line="484" w:lineRule="exact"/>
        <w:jc w:val="center"/>
        <w:rPr>
          <w:rFonts w:ascii="ＭＳ 明朝" w:hAnsi="ＭＳ 明朝"/>
          <w:sz w:val="32"/>
          <w:szCs w:val="32"/>
        </w:rPr>
      </w:pPr>
      <w:r>
        <w:rPr>
          <w:rFonts w:ascii="ＭＳ 明朝" w:hAnsi="ＭＳ 明朝"/>
          <w:noProof/>
          <w:sz w:val="32"/>
          <w:szCs w:val="32"/>
        </w:rPr>
        <w:pict w14:anchorId="342C9509">
          <v:shape id="_x0000_s1056" type="#_x0000_t202" style="position:absolute;left:0;text-align:left;margin-left:421.75pt;margin-top:-33.3pt;width:88.4pt;height:32.85pt;z-index:251656192">
            <v:textbox style="mso-next-textbox:#_x0000_s1056" inset="5.85pt,.7pt,5.85pt,.7pt">
              <w:txbxContent>
                <w:p w14:paraId="0A6CB04B" w14:textId="77777777" w:rsidR="00731BB2" w:rsidRPr="00BB1711" w:rsidRDefault="00731BB2" w:rsidP="003770EA">
                  <w:pPr>
                    <w:jc w:val="center"/>
                    <w:rPr>
                      <w:sz w:val="24"/>
                    </w:rPr>
                  </w:pPr>
                  <w:r w:rsidRPr="00BB1711">
                    <w:rPr>
                      <w:rFonts w:hint="eastAsia"/>
                      <w:sz w:val="24"/>
                    </w:rPr>
                    <w:t>資料番号</w:t>
                  </w:r>
                  <w:r>
                    <w:rPr>
                      <w:rFonts w:hint="eastAsia"/>
                      <w:sz w:val="24"/>
                    </w:rPr>
                    <w:t>１２</w:t>
                  </w:r>
                </w:p>
              </w:txbxContent>
            </v:textbox>
          </v:shape>
        </w:pict>
      </w:r>
      <w:r w:rsidR="003770EA" w:rsidRPr="007A3F1A">
        <w:rPr>
          <w:rFonts w:ascii="ＭＳ 明朝" w:hAnsi="ＭＳ 明朝" w:hint="eastAsia"/>
          <w:sz w:val="32"/>
          <w:szCs w:val="32"/>
        </w:rPr>
        <w:t>理　由　書</w:t>
      </w:r>
    </w:p>
    <w:p w14:paraId="6C0E31E2" w14:textId="77777777" w:rsidR="003770EA" w:rsidRPr="006C01FD" w:rsidRDefault="00104D95" w:rsidP="003770EA">
      <w:pPr>
        <w:spacing w:line="269" w:lineRule="exact"/>
        <w:rPr>
          <w:rFonts w:ascii="ＭＳ 明朝" w:hAnsi="ＭＳ 明朝"/>
        </w:rPr>
      </w:pPr>
      <w:r w:rsidRPr="006C01FD">
        <w:rPr>
          <w:rFonts w:ascii="ＭＳ 明朝" w:hAnsi="ＭＳ 明朝" w:hint="eastAsia"/>
        </w:rPr>
        <w:t xml:space="preserve">　</w:t>
      </w:r>
    </w:p>
    <w:p w14:paraId="779C95DF" w14:textId="77777777" w:rsidR="003770EA" w:rsidRPr="00E010E9" w:rsidRDefault="003770EA" w:rsidP="003770EA">
      <w:pPr>
        <w:spacing w:line="269" w:lineRule="exact"/>
        <w:rPr>
          <w:rFonts w:ascii="ＭＳ 明朝" w:hAnsi="ＭＳ 明朝"/>
        </w:rPr>
      </w:pPr>
    </w:p>
    <w:p w14:paraId="4D2E8612" w14:textId="77777777" w:rsidR="003770EA" w:rsidRPr="007A3F1A"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hint="eastAsia"/>
          <w:spacing w:val="-1"/>
        </w:rPr>
        <w:t xml:space="preserve">　</w:t>
      </w:r>
      <w:r w:rsidRPr="00F5702D">
        <w:rPr>
          <w:rFonts w:ascii="ＭＳ 明朝" w:hAnsi="ＭＳ 明朝"/>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0CDA3656" w14:textId="77777777" w:rsidR="003770EA" w:rsidRPr="00A43219" w:rsidRDefault="003770EA" w:rsidP="003770EA">
      <w:pPr>
        <w:spacing w:line="269" w:lineRule="exact"/>
        <w:rPr>
          <w:rFonts w:ascii="ＭＳ 明朝" w:hAnsi="ＭＳ 明朝"/>
        </w:rPr>
      </w:pPr>
    </w:p>
    <w:p w14:paraId="2A6333E5" w14:textId="77777777" w:rsidR="003770EA" w:rsidRPr="006C01FD" w:rsidRDefault="003770EA" w:rsidP="003770EA">
      <w:pPr>
        <w:spacing w:line="269" w:lineRule="exact"/>
        <w:rPr>
          <w:rFonts w:ascii="ＭＳ 明朝" w:hAnsi="ＭＳ 明朝"/>
        </w:rPr>
      </w:pPr>
    </w:p>
    <w:p w14:paraId="3ACAA9F0"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BE63C8C" w14:textId="4A5EE50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B82A1F">
        <w:rPr>
          <w:rFonts w:ascii="ＭＳ 明朝" w:hAnsi="ＭＳ 明朝" w:hint="eastAsia"/>
        </w:rPr>
        <w:t>中部経済産業局総務企画部長</w:t>
      </w:r>
      <w:r w:rsidRPr="00F5702D">
        <w:rPr>
          <w:rFonts w:ascii="ＭＳ 明朝" w:hAnsi="ＭＳ 明朝"/>
        </w:rPr>
        <w:t xml:space="preserve">　殿</w:t>
      </w:r>
    </w:p>
    <w:p w14:paraId="1AAD90F7" w14:textId="77777777" w:rsidR="003770EA" w:rsidRPr="007003B9" w:rsidRDefault="003770EA" w:rsidP="003770EA">
      <w:pPr>
        <w:spacing w:line="269" w:lineRule="exact"/>
        <w:rPr>
          <w:rFonts w:ascii="ＭＳ 明朝" w:hAnsi="ＭＳ 明朝"/>
        </w:rPr>
      </w:pPr>
    </w:p>
    <w:p w14:paraId="0F9F1FDC" w14:textId="77777777" w:rsidR="003770EA" w:rsidRPr="007003B9" w:rsidRDefault="003770EA" w:rsidP="003770EA">
      <w:pPr>
        <w:spacing w:line="269" w:lineRule="exact"/>
        <w:rPr>
          <w:rFonts w:ascii="ＭＳ 明朝" w:hAnsi="ＭＳ 明朝"/>
        </w:rPr>
      </w:pPr>
    </w:p>
    <w:p w14:paraId="66960360"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240C6C84" w14:textId="77777777" w:rsidR="003770EA" w:rsidRPr="007F0CF3" w:rsidRDefault="003770EA" w:rsidP="003770EA">
      <w:pPr>
        <w:spacing w:line="269" w:lineRule="exact"/>
        <w:rPr>
          <w:rFonts w:ascii="ＭＳ 明朝" w:hAnsi="ＭＳ 明朝"/>
        </w:rPr>
      </w:pPr>
    </w:p>
    <w:p w14:paraId="0BABDA59"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9858B7" w:rsidRPr="0087416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5AE44C5E" w14:textId="77777777" w:rsidR="003770EA" w:rsidRPr="006C01FD" w:rsidRDefault="003770EA" w:rsidP="003770EA">
      <w:pPr>
        <w:spacing w:line="269" w:lineRule="exact"/>
        <w:rPr>
          <w:rFonts w:ascii="ＭＳ 明朝" w:hAnsi="ＭＳ 明朝"/>
        </w:rPr>
      </w:pPr>
    </w:p>
    <w:p w14:paraId="0352894B" w14:textId="77777777" w:rsidR="003770EA" w:rsidRPr="007003B9" w:rsidRDefault="003770EA" w:rsidP="003770EA">
      <w:pPr>
        <w:spacing w:line="269" w:lineRule="exact"/>
        <w:rPr>
          <w:rFonts w:ascii="ＭＳ 明朝" w:hAnsi="ＭＳ 明朝"/>
        </w:rPr>
      </w:pPr>
      <w:r w:rsidRPr="00E010E9">
        <w:rPr>
          <w:rFonts w:ascii="ＭＳ 明朝" w:hAnsi="ＭＳ 明朝"/>
          <w:spacing w:val="-1"/>
        </w:rPr>
        <w:t xml:space="preserve">                                    </w:t>
      </w:r>
      <w:r w:rsidRPr="00F5702D">
        <w:rPr>
          <w:rFonts w:ascii="ＭＳ 明朝" w:hAnsi="ＭＳ 明朝"/>
        </w:rPr>
        <w:t xml:space="preserve">　</w:t>
      </w:r>
      <w:r w:rsidRPr="0077758F">
        <w:rPr>
          <w:rFonts w:ascii="ＭＳ 明朝" w:hAnsi="ＭＳ 明朝"/>
          <w:spacing w:val="107"/>
          <w:w w:val="41"/>
          <w:kern w:val="0"/>
          <w:fitText w:val="1284" w:id="1212889859"/>
        </w:rPr>
        <w:t>代表者氏</w:t>
      </w:r>
      <w:r w:rsidRPr="0077758F">
        <w:rPr>
          <w:rFonts w:ascii="ＭＳ 明朝" w:hAnsi="ＭＳ 明朝"/>
          <w:spacing w:val="1"/>
          <w:w w:val="41"/>
          <w:kern w:val="0"/>
          <w:fitText w:val="1284" w:id="1212889859"/>
        </w:rPr>
        <w:t>名</w:t>
      </w:r>
      <w:r w:rsidRPr="007003B9">
        <w:rPr>
          <w:rFonts w:ascii="ＭＳ 明朝" w:hAnsi="ＭＳ 明朝"/>
        </w:rPr>
        <w:t xml:space="preserve">　　　　　　　　　　　</w:t>
      </w:r>
    </w:p>
    <w:p w14:paraId="1069BF3E" w14:textId="77777777" w:rsidR="003770EA" w:rsidRPr="007003B9" w:rsidRDefault="003770EA" w:rsidP="003770EA">
      <w:pPr>
        <w:spacing w:line="269" w:lineRule="exact"/>
        <w:rPr>
          <w:rFonts w:ascii="ＭＳ 明朝" w:hAnsi="ＭＳ 明朝"/>
        </w:rPr>
      </w:pPr>
    </w:p>
    <w:p w14:paraId="43DA5B75" w14:textId="77777777" w:rsidR="003770EA" w:rsidRPr="00EF5D0F" w:rsidRDefault="003770EA" w:rsidP="003770EA">
      <w:pPr>
        <w:spacing w:line="269" w:lineRule="exact"/>
        <w:rPr>
          <w:rFonts w:ascii="ＭＳ 明朝" w:hAnsi="ＭＳ 明朝"/>
        </w:rPr>
      </w:pPr>
    </w:p>
    <w:p w14:paraId="2AF36F3F" w14:textId="77777777" w:rsidR="003770EA" w:rsidRPr="00E16E68" w:rsidRDefault="003770EA" w:rsidP="003770EA">
      <w:pPr>
        <w:spacing w:line="269" w:lineRule="exact"/>
        <w:rPr>
          <w:rFonts w:ascii="ＭＳ 明朝" w:hAnsi="ＭＳ 明朝"/>
        </w:rPr>
      </w:pPr>
    </w:p>
    <w:p w14:paraId="57FF9243" w14:textId="77777777" w:rsidR="003770EA" w:rsidRPr="007F0CF3" w:rsidRDefault="003770EA" w:rsidP="003770EA">
      <w:pPr>
        <w:spacing w:line="269" w:lineRule="exact"/>
        <w:jc w:val="center"/>
        <w:rPr>
          <w:rFonts w:ascii="ＭＳ 明朝" w:hAnsi="ＭＳ 明朝"/>
        </w:rPr>
      </w:pPr>
      <w:r w:rsidRPr="007F0CF3">
        <w:rPr>
          <w:rFonts w:ascii="ＭＳ 明朝" w:hAnsi="ＭＳ 明朝" w:hint="eastAsia"/>
        </w:rPr>
        <w:t>電子入札案件への</w:t>
      </w:r>
      <w:r w:rsidRPr="00FF009D">
        <w:rPr>
          <w:rFonts w:ascii="ＭＳ 明朝" w:hAnsi="ＭＳ 明朝" w:hint="eastAsia"/>
        </w:rPr>
        <w:t>紙</w:t>
      </w:r>
      <w:r w:rsidR="005D3F73" w:rsidRPr="00610ED8">
        <w:rPr>
          <w:rFonts w:ascii="ＭＳ 明朝" w:hAnsi="ＭＳ 明朝" w:hint="eastAsia"/>
        </w:rPr>
        <w:t>による</w:t>
      </w:r>
      <w:r w:rsidRPr="00FF009D">
        <w:rPr>
          <w:rFonts w:ascii="ＭＳ 明朝" w:hAnsi="ＭＳ 明朝" w:hint="eastAsia"/>
        </w:rPr>
        <w:t>入札参加</w:t>
      </w:r>
      <w:r w:rsidRPr="007F0CF3">
        <w:rPr>
          <w:rFonts w:ascii="ＭＳ 明朝" w:hAnsi="ＭＳ 明朝" w:hint="eastAsia"/>
        </w:rPr>
        <w:t>について</w:t>
      </w:r>
    </w:p>
    <w:p w14:paraId="029AEE08" w14:textId="77777777" w:rsidR="003770EA" w:rsidRPr="00874163" w:rsidRDefault="003770EA" w:rsidP="003770EA">
      <w:pPr>
        <w:spacing w:line="269" w:lineRule="exact"/>
        <w:rPr>
          <w:rFonts w:ascii="ＭＳ 明朝" w:hAnsi="ＭＳ 明朝"/>
        </w:rPr>
      </w:pPr>
    </w:p>
    <w:p w14:paraId="0CAA6CA5" w14:textId="77777777" w:rsidR="003770EA" w:rsidRPr="007C1746" w:rsidRDefault="003770EA" w:rsidP="009858B7">
      <w:pPr>
        <w:spacing w:line="269" w:lineRule="exact"/>
        <w:jc w:val="left"/>
        <w:rPr>
          <w:rFonts w:ascii="ＭＳ 明朝" w:hAnsi="ＭＳ 明朝"/>
        </w:rPr>
      </w:pPr>
    </w:p>
    <w:p w14:paraId="0116B137" w14:textId="77777777" w:rsidR="003770EA" w:rsidRPr="006C01FD" w:rsidRDefault="003770EA" w:rsidP="003B4249">
      <w:pPr>
        <w:spacing w:line="269" w:lineRule="exact"/>
        <w:ind w:firstLineChars="100" w:firstLine="208"/>
        <w:jc w:val="left"/>
        <w:rPr>
          <w:rFonts w:ascii="ＭＳ 明朝" w:hAnsi="ＭＳ 明朝"/>
          <w:spacing w:val="-1"/>
        </w:rPr>
      </w:pPr>
      <w:r w:rsidRPr="000B5128">
        <w:rPr>
          <w:rFonts w:ascii="ＭＳ 明朝" w:hAnsi="ＭＳ 明朝" w:hint="eastAsia"/>
          <w:spacing w:val="-1"/>
        </w:rPr>
        <w:t>下</w:t>
      </w:r>
      <w:r w:rsidRPr="007A3F1A">
        <w:rPr>
          <w:rFonts w:ascii="ＭＳ 明朝" w:hAnsi="ＭＳ 明朝" w:hint="eastAsia"/>
          <w:spacing w:val="-1"/>
        </w:rPr>
        <w:t>記入札案件について、電子調達システムを利用した入札に参加できないので、紙</w:t>
      </w:r>
      <w:r w:rsidR="005D3F73">
        <w:rPr>
          <w:rFonts w:ascii="ＭＳ 明朝" w:hAnsi="ＭＳ 明朝" w:hint="eastAsia"/>
          <w:spacing w:val="-1"/>
        </w:rPr>
        <w:t>により</w:t>
      </w:r>
      <w:r w:rsidRPr="007A3F1A">
        <w:rPr>
          <w:rFonts w:ascii="ＭＳ 明朝" w:hAnsi="ＭＳ 明朝" w:hint="eastAsia"/>
          <w:spacing w:val="-1"/>
        </w:rPr>
        <w:t>入札に参加</w:t>
      </w:r>
      <w:r w:rsidR="009858B7" w:rsidRPr="000B5128">
        <w:rPr>
          <w:rFonts w:ascii="ＭＳ 明朝" w:hAnsi="ＭＳ 明朝" w:hint="eastAsia"/>
          <w:spacing w:val="-1"/>
        </w:rPr>
        <w:t>し</w:t>
      </w:r>
      <w:r w:rsidR="009858B7" w:rsidRPr="007A3F1A">
        <w:rPr>
          <w:rFonts w:ascii="ＭＳ 明朝" w:hAnsi="ＭＳ 明朝" w:hint="eastAsia"/>
          <w:spacing w:val="-1"/>
        </w:rPr>
        <w:t>ます</w:t>
      </w:r>
      <w:r w:rsidRPr="00A43219">
        <w:rPr>
          <w:rFonts w:ascii="ＭＳ 明朝" w:hAnsi="ＭＳ 明朝" w:hint="eastAsia"/>
          <w:spacing w:val="-1"/>
        </w:rPr>
        <w:t>。</w:t>
      </w:r>
    </w:p>
    <w:p w14:paraId="5E994916" w14:textId="77777777" w:rsidR="003770EA" w:rsidRPr="00E010E9" w:rsidRDefault="003770EA" w:rsidP="003B4249">
      <w:pPr>
        <w:spacing w:line="269" w:lineRule="exact"/>
        <w:jc w:val="left"/>
        <w:rPr>
          <w:rFonts w:ascii="ＭＳ 明朝" w:hAnsi="ＭＳ 明朝"/>
        </w:rPr>
      </w:pPr>
    </w:p>
    <w:p w14:paraId="3995B1D4" w14:textId="77777777" w:rsidR="003770EA" w:rsidRPr="00F5702D" w:rsidRDefault="003770EA" w:rsidP="003B4249">
      <w:pPr>
        <w:spacing w:line="269" w:lineRule="exact"/>
        <w:jc w:val="left"/>
        <w:rPr>
          <w:rFonts w:ascii="ＭＳ 明朝" w:hAnsi="ＭＳ 明朝"/>
        </w:rPr>
      </w:pPr>
    </w:p>
    <w:p w14:paraId="3ED3F273" w14:textId="77777777" w:rsidR="003770EA" w:rsidRPr="00F5702D" w:rsidRDefault="003770EA" w:rsidP="003B4249">
      <w:pPr>
        <w:spacing w:line="269" w:lineRule="exact"/>
        <w:jc w:val="left"/>
        <w:rPr>
          <w:rFonts w:ascii="ＭＳ 明朝" w:hAnsi="ＭＳ 明朝"/>
        </w:rPr>
      </w:pPr>
    </w:p>
    <w:p w14:paraId="6408F6D9" w14:textId="77777777" w:rsidR="003770EA" w:rsidRPr="007003B9" w:rsidRDefault="003770EA" w:rsidP="003B4249">
      <w:pPr>
        <w:spacing w:line="269" w:lineRule="exact"/>
        <w:jc w:val="center"/>
        <w:rPr>
          <w:rFonts w:ascii="ＭＳ 明朝" w:hAnsi="ＭＳ 明朝"/>
        </w:rPr>
      </w:pPr>
      <w:r w:rsidRPr="00B65269">
        <w:rPr>
          <w:rFonts w:ascii="ＭＳ 明朝" w:hAnsi="ＭＳ 明朝"/>
        </w:rPr>
        <w:t>記</w:t>
      </w:r>
    </w:p>
    <w:p w14:paraId="46F2D134" w14:textId="77777777" w:rsidR="003770EA" w:rsidRPr="007003B9" w:rsidRDefault="003770EA" w:rsidP="003B4249">
      <w:pPr>
        <w:spacing w:line="269" w:lineRule="exact"/>
        <w:jc w:val="left"/>
        <w:rPr>
          <w:rFonts w:ascii="ＭＳ 明朝" w:hAnsi="ＭＳ 明朝"/>
        </w:rPr>
      </w:pPr>
    </w:p>
    <w:p w14:paraId="6C5080B8" w14:textId="77777777" w:rsidR="003770EA" w:rsidRPr="007003B9" w:rsidRDefault="003770EA" w:rsidP="003B4249">
      <w:pPr>
        <w:spacing w:line="269" w:lineRule="exact"/>
        <w:jc w:val="left"/>
        <w:rPr>
          <w:rFonts w:ascii="ＭＳ 明朝" w:hAnsi="ＭＳ 明朝"/>
        </w:rPr>
      </w:pPr>
    </w:p>
    <w:p w14:paraId="676701F6" w14:textId="77777777" w:rsidR="0051765B" w:rsidRDefault="003770EA" w:rsidP="003B4249">
      <w:pPr>
        <w:spacing w:line="269" w:lineRule="exact"/>
        <w:jc w:val="left"/>
        <w:rPr>
          <w:rFonts w:ascii="ＭＳ 明朝" w:hAnsi="ＭＳ 明朝"/>
          <w:spacing w:val="-1"/>
        </w:rPr>
      </w:pPr>
      <w:r w:rsidRPr="000B5128">
        <w:rPr>
          <w:rFonts w:ascii="ＭＳ 明朝" w:hAnsi="ＭＳ 明朝" w:hint="eastAsia"/>
          <w:spacing w:val="-1"/>
        </w:rPr>
        <w:t>１</w:t>
      </w:r>
      <w:r w:rsidRPr="007A3F1A">
        <w:rPr>
          <w:rFonts w:ascii="ＭＳ 明朝" w:hAnsi="ＭＳ 明朝" w:hint="eastAsia"/>
          <w:spacing w:val="-1"/>
        </w:rPr>
        <w:t>．入札事項</w:t>
      </w:r>
    </w:p>
    <w:p w14:paraId="75C32297" w14:textId="77777777" w:rsidR="003770EA" w:rsidRPr="006C01FD" w:rsidRDefault="003770EA" w:rsidP="003B4249">
      <w:pPr>
        <w:spacing w:line="269" w:lineRule="exact"/>
        <w:jc w:val="left"/>
        <w:rPr>
          <w:rFonts w:ascii="ＭＳ 明朝" w:hAnsi="ＭＳ 明朝"/>
        </w:rPr>
      </w:pPr>
      <w:r w:rsidRPr="007A3F1A">
        <w:rPr>
          <w:rFonts w:ascii="ＭＳ 明朝" w:hAnsi="ＭＳ 明朝" w:hint="eastAsia"/>
          <w:spacing w:val="-1"/>
        </w:rPr>
        <w:t xml:space="preserve">　　</w:t>
      </w:r>
      <w:r w:rsidR="009567F9">
        <w:rPr>
          <w:rFonts w:ascii="ＭＳ 明朝" w:hAnsi="ＭＳ 明朝" w:hint="eastAsia"/>
          <w:highlight w:val="yellow"/>
        </w:rPr>
        <w:t>令和</w:t>
      </w:r>
      <w:r w:rsidRPr="00A43219">
        <w:rPr>
          <w:rFonts w:ascii="ＭＳ 明朝" w:hAnsi="ＭＳ 明朝" w:hint="eastAsia"/>
          <w:highlight w:val="yellow"/>
        </w:rPr>
        <w:t>○○年度～（※入札公告記載の正式な件名を記載する）</w:t>
      </w:r>
    </w:p>
    <w:p w14:paraId="5A12EE18" w14:textId="77777777" w:rsidR="003770EA" w:rsidRPr="00E010E9" w:rsidRDefault="003770EA" w:rsidP="003B4249">
      <w:pPr>
        <w:spacing w:line="269" w:lineRule="exact"/>
        <w:ind w:firstLineChars="1300" w:firstLine="2730"/>
        <w:jc w:val="left"/>
        <w:rPr>
          <w:rFonts w:ascii="ＭＳ 明朝" w:hAnsi="ＭＳ 明朝"/>
        </w:rPr>
      </w:pPr>
    </w:p>
    <w:p w14:paraId="2344F6A5" w14:textId="77777777" w:rsidR="003770EA" w:rsidRPr="00F5702D" w:rsidRDefault="003770EA" w:rsidP="003B4249">
      <w:pPr>
        <w:spacing w:line="269" w:lineRule="exact"/>
        <w:jc w:val="left"/>
        <w:rPr>
          <w:rFonts w:ascii="ＭＳ 明朝" w:hAnsi="ＭＳ 明朝"/>
        </w:rPr>
      </w:pPr>
    </w:p>
    <w:p w14:paraId="27B6EF4F" w14:textId="77777777" w:rsidR="003770EA" w:rsidRPr="00A43219" w:rsidRDefault="003770EA" w:rsidP="003B4249">
      <w:pPr>
        <w:spacing w:line="269" w:lineRule="exact"/>
        <w:jc w:val="left"/>
        <w:rPr>
          <w:rFonts w:ascii="ＭＳ 明朝" w:hAnsi="ＭＳ 明朝"/>
          <w:spacing w:val="-1"/>
        </w:rPr>
      </w:pPr>
      <w:r w:rsidRPr="000B5128">
        <w:rPr>
          <w:rFonts w:ascii="ＭＳ 明朝" w:hAnsi="ＭＳ 明朝" w:hint="eastAsia"/>
          <w:spacing w:val="-1"/>
        </w:rPr>
        <w:t>２</w:t>
      </w:r>
      <w:r w:rsidRPr="007A3F1A">
        <w:rPr>
          <w:rFonts w:ascii="ＭＳ 明朝" w:hAnsi="ＭＳ 明朝" w:hint="eastAsia"/>
          <w:spacing w:val="-1"/>
        </w:rPr>
        <w:t>．電子調達システムでの参加ができない理由</w:t>
      </w:r>
    </w:p>
    <w:p w14:paraId="2A1D6484" w14:textId="02A6F6D1" w:rsidR="003770EA" w:rsidRPr="00E010E9" w:rsidRDefault="00EC1CE8" w:rsidP="003770EA">
      <w:pPr>
        <w:spacing w:line="269" w:lineRule="exact"/>
        <w:rPr>
          <w:rFonts w:ascii="ＭＳ 明朝" w:hAnsi="ＭＳ 明朝"/>
        </w:rPr>
      </w:pPr>
      <w:r>
        <w:rPr>
          <w:rFonts w:ascii="ＭＳ 明朝" w:hAnsi="ＭＳ 明朝" w:hint="eastAsia"/>
        </w:rPr>
        <w:t xml:space="preserve">　　別添のとおり</w:t>
      </w:r>
    </w:p>
    <w:p w14:paraId="4DD1A99D" w14:textId="77777777" w:rsidR="00830A9F" w:rsidRPr="00B20AD7" w:rsidRDefault="00830A9F" w:rsidP="00830A9F">
      <w:pPr>
        <w:pStyle w:val="10"/>
        <w:shd w:val="clear" w:color="auto" w:fill="auto"/>
        <w:snapToGrid w:val="0"/>
        <w:spacing w:line="209" w:lineRule="auto"/>
        <w:ind w:right="520"/>
        <w:rPr>
          <w:sz w:val="21"/>
          <w:szCs w:val="21"/>
        </w:rPr>
      </w:pPr>
      <w:r>
        <w:br w:type="page"/>
      </w:r>
      <w:r w:rsidRPr="00B20AD7">
        <w:rPr>
          <w:rFonts w:hint="eastAsia"/>
          <w:sz w:val="21"/>
          <w:szCs w:val="21"/>
        </w:rPr>
        <w:lastRenderedPageBreak/>
        <w:t>（別添）</w:t>
      </w:r>
    </w:p>
    <w:p w14:paraId="7F64DD06" w14:textId="77777777" w:rsidR="00830A9F" w:rsidRPr="00B20AD7" w:rsidRDefault="00830A9F" w:rsidP="00830A9F">
      <w:pPr>
        <w:pStyle w:val="10"/>
        <w:shd w:val="clear" w:color="auto" w:fill="auto"/>
        <w:snapToGrid w:val="0"/>
        <w:spacing w:line="209" w:lineRule="auto"/>
        <w:ind w:right="520"/>
        <w:rPr>
          <w:sz w:val="21"/>
          <w:szCs w:val="21"/>
        </w:rPr>
      </w:pPr>
    </w:p>
    <w:p w14:paraId="5B802C15" w14:textId="77777777" w:rsidR="00830A9F" w:rsidRPr="00B20AD7" w:rsidRDefault="00830A9F" w:rsidP="00830A9F">
      <w:pPr>
        <w:pStyle w:val="10"/>
        <w:shd w:val="clear" w:color="auto" w:fill="auto"/>
        <w:snapToGrid w:val="0"/>
        <w:spacing w:line="209" w:lineRule="auto"/>
        <w:ind w:right="520"/>
        <w:rPr>
          <w:sz w:val="21"/>
          <w:szCs w:val="21"/>
        </w:rPr>
      </w:pPr>
      <w:r w:rsidRPr="00B20AD7">
        <w:rPr>
          <w:color w:val="000000"/>
          <w:sz w:val="21"/>
          <w:szCs w:val="21"/>
        </w:rPr>
        <w:t>電子調達システムでは、インターネット経由で入開札に参加することが可能です。また、契約書の作成を要する案件については電子上</w:t>
      </w:r>
      <w:r w:rsidRPr="00B20AD7">
        <w:rPr>
          <w:color w:val="000000"/>
          <w:sz w:val="21"/>
          <w:szCs w:val="21"/>
          <w:lang w:val="en-US" w:bidi="en-US"/>
        </w:rPr>
        <w:t>で契約書の作成・手交が可能となっており、紙による手続きよりも効率的であるため、(※)当省では電子調達システムによる手続きを</w:t>
      </w:r>
      <w:r w:rsidRPr="00B20AD7">
        <w:rPr>
          <w:color w:val="000000"/>
          <w:sz w:val="21"/>
          <w:szCs w:val="21"/>
        </w:rPr>
        <w:t>推奨しています。</w:t>
      </w:r>
    </w:p>
    <w:p w14:paraId="5F281A09" w14:textId="77777777" w:rsidR="00830A9F" w:rsidRPr="00837A09" w:rsidRDefault="00830A9F" w:rsidP="00830A9F">
      <w:pPr>
        <w:pStyle w:val="20"/>
        <w:shd w:val="clear" w:color="auto" w:fill="auto"/>
        <w:snapToGrid w:val="0"/>
        <w:spacing w:line="209" w:lineRule="auto"/>
        <w:rPr>
          <w:color w:val="0070C0"/>
          <w:sz w:val="21"/>
          <w:szCs w:val="21"/>
          <w:u w:val="single"/>
        </w:rPr>
      </w:pPr>
      <w:r w:rsidRPr="00837A09">
        <w:rPr>
          <w:color w:val="0070C0"/>
          <w:sz w:val="21"/>
          <w:szCs w:val="21"/>
          <w:u w:val="single"/>
          <w:lang w:bidi="en-US"/>
        </w:rPr>
        <w:t>※</w:t>
      </w:r>
      <w:hyperlink r:id="rId8" w:history="1">
        <w:r w:rsidRPr="00837A09">
          <w:rPr>
            <w:color w:val="0070C0"/>
            <w:sz w:val="21"/>
            <w:szCs w:val="21"/>
            <w:u w:val="single"/>
            <w:lang w:bidi="en-US"/>
          </w:rPr>
          <w:t>https://www.meti.go.jp/information_2/downloadfiles/oshirase.pdf</w:t>
        </w:r>
      </w:hyperlink>
    </w:p>
    <w:p w14:paraId="207BC781" w14:textId="77777777" w:rsidR="00830A9F" w:rsidRPr="00B20AD7" w:rsidRDefault="00830A9F" w:rsidP="00830A9F">
      <w:pPr>
        <w:pStyle w:val="10"/>
        <w:shd w:val="clear" w:color="auto" w:fill="auto"/>
        <w:snapToGrid w:val="0"/>
        <w:spacing w:after="180" w:line="209" w:lineRule="auto"/>
        <w:rPr>
          <w:sz w:val="21"/>
          <w:szCs w:val="21"/>
        </w:rPr>
      </w:pPr>
      <w:r w:rsidRPr="00B20AD7">
        <w:rPr>
          <w:color w:val="000000"/>
          <w:sz w:val="21"/>
          <w:szCs w:val="21"/>
        </w:rPr>
        <w:t>以上を踏まえ、以下について回答をお願いします。</w:t>
      </w:r>
    </w:p>
    <w:p w14:paraId="47A1597C"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Q１：電子調達システムを利用した入札に参加できない理由</w:t>
      </w:r>
    </w:p>
    <w:p w14:paraId="13F2B7AD"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以下のうち、当てはまるものを選択してください。(複数選択可)</w:t>
      </w:r>
    </w:p>
    <w:p w14:paraId="617D2237"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電子調達システムの利用環境がない、または用意が困難なため。</w:t>
      </w:r>
    </w:p>
    <w:p w14:paraId="189684EE"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電子調達システムの操作が難しい、またはわかりづらいため。</w:t>
      </w:r>
    </w:p>
    <w:p w14:paraId="617655FB"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電子調達システムの操作習熟の機会、または時間がないため。</w:t>
      </w:r>
    </w:p>
    <w:p w14:paraId="13CD6EE1"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電子調達システムで対応できない運用があるため。</w:t>
      </w:r>
    </w:p>
    <w:p w14:paraId="4B236868"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電子調達システムで実施するメリットがない、またはわからないため。</w:t>
      </w:r>
    </w:p>
    <w:p w14:paraId="2869403D"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国の行政機関が行う調達案件は本件のみの参加であり、参加するためには新たに電子調達システムに対応した機器等を導</w:t>
      </w:r>
    </w:p>
    <w:p w14:paraId="68D2318F"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rPr>
        <w:t>入する費用が生ずるため。</w:t>
      </w:r>
    </w:p>
    <w:p w14:paraId="62C42D23"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紙で実施した方が効率的であるため。</w:t>
      </w:r>
    </w:p>
    <w:p w14:paraId="1B049107"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電子で入札を実施することに不安や抵抗があるため。</w:t>
      </w:r>
    </w:p>
    <w:p w14:paraId="193C6FF2"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電子調達システムの利用手続きは完了しているが、社内のネットワーク管理のトラブルが発生しているため。</w:t>
      </w:r>
    </w:p>
    <w:p w14:paraId="3E9F4572" w14:textId="77777777" w:rsidR="00830A9F" w:rsidRPr="00B20AD7" w:rsidRDefault="00830A9F" w:rsidP="00830A9F">
      <w:pPr>
        <w:pStyle w:val="10"/>
        <w:numPr>
          <w:ilvl w:val="0"/>
          <w:numId w:val="20"/>
        </w:numPr>
        <w:shd w:val="clear" w:color="auto" w:fill="auto"/>
        <w:tabs>
          <w:tab w:val="left" w:pos="794"/>
        </w:tabs>
        <w:snapToGrid w:val="0"/>
        <w:spacing w:line="209" w:lineRule="auto"/>
        <w:ind w:left="440"/>
        <w:rPr>
          <w:sz w:val="21"/>
          <w:szCs w:val="21"/>
        </w:rPr>
      </w:pPr>
      <w:r w:rsidRPr="00B20AD7">
        <w:rPr>
          <w:color w:val="000000"/>
          <w:sz w:val="21"/>
          <w:szCs w:val="21"/>
        </w:rPr>
        <w:t>入札書締切日までに電子証明書を取得することができないため。</w:t>
      </w:r>
    </w:p>
    <w:p w14:paraId="7F37F888" w14:textId="77777777" w:rsidR="00830A9F" w:rsidRPr="00B20AD7" w:rsidRDefault="007909D0" w:rsidP="00830A9F">
      <w:pPr>
        <w:pStyle w:val="10"/>
        <w:numPr>
          <w:ilvl w:val="0"/>
          <w:numId w:val="20"/>
        </w:numPr>
        <w:shd w:val="clear" w:color="auto" w:fill="auto"/>
        <w:snapToGrid w:val="0"/>
        <w:spacing w:after="640" w:line="209" w:lineRule="auto"/>
        <w:ind w:left="440"/>
        <w:rPr>
          <w:sz w:val="21"/>
          <w:szCs w:val="21"/>
        </w:rPr>
      </w:pPr>
      <w:r>
        <w:rPr>
          <w:noProof/>
          <w:color w:val="000000"/>
          <w:sz w:val="21"/>
          <w:szCs w:val="21"/>
        </w:rPr>
        <w:pict w14:anchorId="2B9D8FF2">
          <v:shape id="_x0000_s1066" type="#_x0000_t202" style="position:absolute;left:0;text-align:left;margin-left:17.25pt;margin-top:14.85pt;width:461.25pt;height:42.75pt;z-index:251662336">
            <v:textbox inset="5.85pt,.7pt,5.85pt,.7pt">
              <w:txbxContent>
                <w:p w14:paraId="39A26EE3" w14:textId="77777777" w:rsidR="00830A9F" w:rsidRDefault="00830A9F" w:rsidP="00830A9F"/>
              </w:txbxContent>
            </v:textbox>
          </v:shape>
        </w:pict>
      </w:r>
      <w:r w:rsidR="00830A9F" w:rsidRPr="00B20AD7">
        <w:rPr>
          <w:color w:val="000000"/>
          <w:sz w:val="21"/>
          <w:szCs w:val="21"/>
        </w:rPr>
        <w:t xml:space="preserve"> その他(以下、自由記述)</w:t>
      </w:r>
      <w:r w:rsidR="00830A9F">
        <w:rPr>
          <w:color w:val="000000"/>
          <w:sz w:val="21"/>
          <w:szCs w:val="21"/>
        </w:rPr>
        <w:br/>
      </w:r>
      <w:r w:rsidR="00830A9F">
        <w:rPr>
          <w:color w:val="000000"/>
          <w:sz w:val="21"/>
          <w:szCs w:val="21"/>
        </w:rPr>
        <w:br/>
      </w:r>
    </w:p>
    <w:p w14:paraId="21467C9C"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Q２：現在の電子入札利用手続きの進捗状況</w:t>
      </w:r>
    </w:p>
    <w:p w14:paraId="2827223F" w14:textId="77777777" w:rsidR="00830A9F" w:rsidRPr="00474C38" w:rsidRDefault="007909D0" w:rsidP="00830A9F">
      <w:pPr>
        <w:pStyle w:val="10"/>
        <w:shd w:val="clear" w:color="auto" w:fill="auto"/>
        <w:snapToGrid w:val="0"/>
        <w:spacing w:after="960" w:line="209" w:lineRule="auto"/>
        <w:rPr>
          <w:color w:val="000000"/>
          <w:sz w:val="21"/>
          <w:szCs w:val="21"/>
          <w:lang w:val="en-US" w:bidi="en-US"/>
        </w:rPr>
      </w:pPr>
      <w:r>
        <w:rPr>
          <w:noProof/>
          <w:color w:val="000000"/>
          <w:sz w:val="21"/>
          <w:szCs w:val="21"/>
        </w:rPr>
        <w:pict w14:anchorId="56A80AC2">
          <v:shape id="_x0000_s1067" type="#_x0000_t202" style="position:absolute;margin-left:17.25pt;margin-top:11.2pt;width:461.25pt;height:42.75pt;z-index:251663360">
            <v:textbox inset="5.85pt,.7pt,5.85pt,.7pt">
              <w:txbxContent>
                <w:p w14:paraId="2D7E29C2" w14:textId="77777777" w:rsidR="00830A9F" w:rsidRDefault="00830A9F" w:rsidP="00830A9F"/>
              </w:txbxContent>
            </v:textbox>
          </v:shape>
        </w:pict>
      </w:r>
      <w:r w:rsidR="00830A9F" w:rsidRPr="00B20AD7">
        <w:rPr>
          <w:color w:val="000000"/>
          <w:sz w:val="21"/>
          <w:szCs w:val="21"/>
          <w:lang w:val="en-US" w:bidi="en-US"/>
        </w:rPr>
        <w:t xml:space="preserve">　電子入札の利用手続きを進めている場合、利用可能となる時期を回答してください。</w:t>
      </w:r>
      <w:r w:rsidR="00830A9F">
        <w:rPr>
          <w:color w:val="000000"/>
          <w:sz w:val="21"/>
          <w:szCs w:val="21"/>
          <w:lang w:val="en-US" w:bidi="en-US"/>
        </w:rPr>
        <w:br/>
      </w:r>
    </w:p>
    <w:p w14:paraId="00599FDC"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rPr>
        <w:t>電子調達システムの利用者登録をおこなうと、電子契約機能も利用することが可能です。</w:t>
      </w:r>
    </w:p>
    <w:p w14:paraId="09566DA7"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rPr>
        <w:t>今後、電子契約機能の活用が見込まれますが、以下の質問にも回答してください。</w:t>
      </w:r>
    </w:p>
    <w:p w14:paraId="53B95205"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Q３：電子調達システムにおける電子契約機能を知っていましたか。</w:t>
      </w:r>
    </w:p>
    <w:p w14:paraId="078C746F"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25B7CB9" w14:textId="77777777" w:rsidR="00830A9F" w:rsidRPr="00B20AD7" w:rsidRDefault="00830A9F" w:rsidP="00830A9F">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電子契約機能を知らなかった。</w:t>
      </w:r>
    </w:p>
    <w:p w14:paraId="7ACC9A19" w14:textId="77777777" w:rsidR="00830A9F" w:rsidRPr="00B20AD7" w:rsidRDefault="00830A9F" w:rsidP="00830A9F">
      <w:pPr>
        <w:pStyle w:val="10"/>
        <w:numPr>
          <w:ilvl w:val="0"/>
          <w:numId w:val="21"/>
        </w:numPr>
        <w:shd w:val="clear" w:color="auto" w:fill="auto"/>
        <w:tabs>
          <w:tab w:val="left" w:pos="794"/>
        </w:tabs>
        <w:snapToGrid w:val="0"/>
        <w:spacing w:line="209" w:lineRule="auto"/>
        <w:ind w:left="440"/>
        <w:rPr>
          <w:sz w:val="21"/>
          <w:szCs w:val="21"/>
        </w:rPr>
      </w:pPr>
      <w:r w:rsidRPr="00B20AD7">
        <w:rPr>
          <w:color w:val="000000"/>
          <w:sz w:val="21"/>
          <w:szCs w:val="21"/>
        </w:rPr>
        <w:t>電子契約機能を知っていたが、利用したことはない。</w:t>
      </w:r>
    </w:p>
    <w:p w14:paraId="1640A992" w14:textId="77777777" w:rsidR="00830A9F" w:rsidRPr="00837A09" w:rsidRDefault="007909D0" w:rsidP="00830A9F">
      <w:pPr>
        <w:pStyle w:val="10"/>
        <w:numPr>
          <w:ilvl w:val="0"/>
          <w:numId w:val="21"/>
        </w:numPr>
        <w:shd w:val="clear" w:color="auto" w:fill="auto"/>
        <w:tabs>
          <w:tab w:val="left" w:pos="794"/>
        </w:tabs>
        <w:snapToGrid w:val="0"/>
        <w:spacing w:after="160" w:line="209" w:lineRule="auto"/>
        <w:ind w:left="440"/>
        <w:rPr>
          <w:sz w:val="21"/>
          <w:szCs w:val="21"/>
        </w:rPr>
      </w:pPr>
      <w:r>
        <w:rPr>
          <w:noProof/>
          <w:color w:val="000000"/>
          <w:sz w:val="21"/>
          <w:szCs w:val="21"/>
        </w:rPr>
        <w:pict w14:anchorId="07B19823">
          <v:shape id="_x0000_s1072" type="#_x0000_t202" style="position:absolute;left:0;text-align:left;margin-left:17.25pt;margin-top:17.3pt;width:461.25pt;height:42.75pt;z-index:251668480">
            <v:textbox inset="5.85pt,.7pt,5.85pt,.7pt">
              <w:txbxContent>
                <w:p w14:paraId="26473B3F" w14:textId="77777777" w:rsidR="00830A9F" w:rsidRDefault="00830A9F" w:rsidP="00830A9F"/>
              </w:txbxContent>
            </v:textbox>
          </v:shape>
        </w:pict>
      </w:r>
      <w:r w:rsidR="00830A9F" w:rsidRPr="00B20AD7">
        <w:rPr>
          <w:color w:val="000000"/>
          <w:sz w:val="21"/>
          <w:szCs w:val="21"/>
        </w:rPr>
        <w:t>電子契約機能を知っていており、利用したことがある。</w:t>
      </w:r>
    </w:p>
    <w:p w14:paraId="49B5FC83"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65A50973"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07687525"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4D62C34A" w14:textId="77777777" w:rsidR="00830A9F" w:rsidRDefault="00830A9F" w:rsidP="00830A9F">
      <w:pPr>
        <w:pStyle w:val="10"/>
        <w:shd w:val="clear" w:color="auto" w:fill="auto"/>
        <w:tabs>
          <w:tab w:val="left" w:pos="794"/>
        </w:tabs>
        <w:snapToGrid w:val="0"/>
        <w:spacing w:after="160" w:line="209" w:lineRule="auto"/>
        <w:rPr>
          <w:color w:val="000000"/>
          <w:sz w:val="21"/>
          <w:szCs w:val="21"/>
        </w:rPr>
      </w:pPr>
    </w:p>
    <w:p w14:paraId="60EAC639" w14:textId="77777777" w:rsidR="00830A9F" w:rsidRPr="00837A09" w:rsidRDefault="00830A9F" w:rsidP="00830A9F">
      <w:pPr>
        <w:pStyle w:val="10"/>
        <w:shd w:val="clear" w:color="auto" w:fill="auto"/>
        <w:tabs>
          <w:tab w:val="left" w:pos="794"/>
        </w:tabs>
        <w:snapToGrid w:val="0"/>
        <w:spacing w:after="160" w:line="209" w:lineRule="auto"/>
        <w:rPr>
          <w:sz w:val="21"/>
          <w:szCs w:val="21"/>
        </w:rPr>
      </w:pPr>
      <w:r>
        <w:rPr>
          <w:rFonts w:hint="eastAsia"/>
          <w:color w:val="000000"/>
          <w:sz w:val="21"/>
          <w:szCs w:val="21"/>
        </w:rPr>
        <w:t>（次ページへ続く）</w:t>
      </w:r>
    </w:p>
    <w:p w14:paraId="29C35878" w14:textId="77777777" w:rsidR="00830A9F" w:rsidRPr="00B20AD7" w:rsidRDefault="00830A9F" w:rsidP="00830A9F">
      <w:pPr>
        <w:pStyle w:val="10"/>
        <w:shd w:val="clear" w:color="auto" w:fill="auto"/>
        <w:tabs>
          <w:tab w:val="left" w:pos="794"/>
        </w:tabs>
        <w:snapToGrid w:val="0"/>
        <w:spacing w:after="160" w:line="209" w:lineRule="auto"/>
        <w:rPr>
          <w:sz w:val="21"/>
          <w:szCs w:val="21"/>
        </w:rPr>
      </w:pPr>
      <w:r>
        <w:rPr>
          <w:color w:val="000000"/>
          <w:sz w:val="21"/>
          <w:szCs w:val="21"/>
        </w:rPr>
        <w:br w:type="page"/>
      </w:r>
      <w:r w:rsidRPr="00B20AD7">
        <w:rPr>
          <w:color w:val="000000"/>
          <w:sz w:val="21"/>
          <w:szCs w:val="21"/>
          <w:lang w:val="en-US" w:bidi="en-US"/>
        </w:rPr>
        <w:lastRenderedPageBreak/>
        <w:t>Q４-１：Q3で①と回答した人のうち、電子調達システムの利用者登録をしていない方にお尋ねします。電子契約機能の活用をふまえ、Q1,2での回答に変更が生じたかお聞かせください。</w:t>
      </w:r>
    </w:p>
    <w:p w14:paraId="4625AC50" w14:textId="77777777" w:rsidR="00830A9F" w:rsidRPr="00B20AD7" w:rsidRDefault="00830A9F" w:rsidP="00830A9F">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電子調達システムの参加を前向きに検討したい。</w:t>
      </w:r>
    </w:p>
    <w:p w14:paraId="2E506629"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lang w:val="en-US" w:bidi="en-US"/>
        </w:rPr>
        <w:t>(検討～参加までの想定スケジュールがあれば自由記述欄に記載してください。</w:t>
      </w:r>
      <w:r w:rsidRPr="00B20AD7">
        <w:rPr>
          <w:color w:val="000000"/>
          <w:sz w:val="21"/>
          <w:szCs w:val="21"/>
          <w:lang w:val="en-US" w:eastAsia="en-US" w:bidi="en-US"/>
        </w:rPr>
        <w:t>)</w:t>
      </w:r>
    </w:p>
    <w:p w14:paraId="5D6BF85A" w14:textId="77777777" w:rsidR="00830A9F" w:rsidRPr="00B20AD7" w:rsidRDefault="00830A9F" w:rsidP="00830A9F">
      <w:pPr>
        <w:pStyle w:val="10"/>
        <w:numPr>
          <w:ilvl w:val="0"/>
          <w:numId w:val="22"/>
        </w:numPr>
        <w:shd w:val="clear" w:color="auto" w:fill="auto"/>
        <w:tabs>
          <w:tab w:val="left" w:pos="794"/>
        </w:tabs>
        <w:snapToGrid w:val="0"/>
        <w:spacing w:line="209" w:lineRule="auto"/>
        <w:ind w:left="440"/>
        <w:rPr>
          <w:sz w:val="21"/>
          <w:szCs w:val="21"/>
        </w:rPr>
      </w:pPr>
      <w:r w:rsidRPr="00B20AD7">
        <w:rPr>
          <w:color w:val="000000"/>
          <w:sz w:val="21"/>
          <w:szCs w:val="21"/>
        </w:rPr>
        <w:t>回答に変更は生じない。</w:t>
      </w:r>
    </w:p>
    <w:p w14:paraId="12237D26"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rPr>
        <w:t>(電子入札機能を利用しない理由と同様の障壁が想定されるためなど、具体的な理由を自由記述欄に記載してください。)</w:t>
      </w:r>
    </w:p>
    <w:p w14:paraId="7684D638" w14:textId="77777777" w:rsidR="00830A9F" w:rsidRPr="00B20AD7" w:rsidRDefault="007909D0" w:rsidP="00830A9F">
      <w:pPr>
        <w:pStyle w:val="10"/>
        <w:numPr>
          <w:ilvl w:val="0"/>
          <w:numId w:val="22"/>
        </w:numPr>
        <w:shd w:val="clear" w:color="auto" w:fill="auto"/>
        <w:tabs>
          <w:tab w:val="left" w:pos="794"/>
        </w:tabs>
        <w:snapToGrid w:val="0"/>
        <w:spacing w:after="640" w:line="209" w:lineRule="auto"/>
        <w:ind w:left="440"/>
        <w:rPr>
          <w:sz w:val="21"/>
          <w:szCs w:val="21"/>
        </w:rPr>
      </w:pPr>
      <w:r>
        <w:rPr>
          <w:noProof/>
          <w:color w:val="000000"/>
          <w:sz w:val="21"/>
          <w:szCs w:val="21"/>
        </w:rPr>
        <w:pict w14:anchorId="43261A28">
          <v:shape id="_x0000_s1068" type="#_x0000_t202" style="position:absolute;left:0;text-align:left;margin-left:17.25pt;margin-top:11.95pt;width:461.25pt;height:42.75pt;z-index:251664384">
            <v:textbox inset="5.85pt,.7pt,5.85pt,.7pt">
              <w:txbxContent>
                <w:p w14:paraId="66AC34ED" w14:textId="77777777" w:rsidR="00830A9F" w:rsidRDefault="00830A9F" w:rsidP="00830A9F"/>
              </w:txbxContent>
            </v:textbox>
          </v:shape>
        </w:pict>
      </w:r>
      <w:r w:rsidR="00830A9F" w:rsidRPr="00B20AD7">
        <w:rPr>
          <w:color w:val="000000"/>
          <w:sz w:val="21"/>
          <w:szCs w:val="21"/>
        </w:rPr>
        <w:t>その他(以下、自由記述)</w:t>
      </w:r>
      <w:r w:rsidR="00830A9F">
        <w:rPr>
          <w:color w:val="000000"/>
          <w:sz w:val="21"/>
          <w:szCs w:val="21"/>
        </w:rPr>
        <w:br/>
      </w:r>
      <w:r w:rsidR="00830A9F">
        <w:rPr>
          <w:color w:val="000000"/>
          <w:sz w:val="21"/>
          <w:szCs w:val="21"/>
        </w:rPr>
        <w:br/>
      </w:r>
    </w:p>
    <w:p w14:paraId="611B241E"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Q４-２：Q3で①と回答した人のうち、電子調達システムの利用登録済みの方にお尋ねします。</w:t>
      </w:r>
    </w:p>
    <w:p w14:paraId="694583D0"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電子契約機能の活用をふまえ、以下のうち、当てはまるものを選択してください。</w:t>
      </w:r>
    </w:p>
    <w:p w14:paraId="2ADEB880"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3D58DC98"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151381BF" w14:textId="77777777" w:rsidR="00830A9F" w:rsidRPr="00B20AD7" w:rsidRDefault="007909D0" w:rsidP="00830A9F">
      <w:pPr>
        <w:pStyle w:val="10"/>
        <w:shd w:val="clear" w:color="auto" w:fill="auto"/>
        <w:snapToGrid w:val="0"/>
        <w:spacing w:after="640" w:line="209" w:lineRule="auto"/>
        <w:ind w:left="640"/>
        <w:rPr>
          <w:sz w:val="21"/>
          <w:szCs w:val="21"/>
        </w:rPr>
      </w:pPr>
      <w:r>
        <w:rPr>
          <w:noProof/>
          <w:color w:val="000000"/>
          <w:szCs w:val="21"/>
        </w:rPr>
        <w:pict w14:anchorId="27C64726">
          <v:shape id="_x0000_s1070" type="#_x0000_t202" style="position:absolute;left:0;text-align:left;margin-left:18pt;margin-top:17.3pt;width:461.25pt;height:42.75pt;z-index:251666432">
            <v:textbox inset="5.85pt,.7pt,5.85pt,.7pt">
              <w:txbxContent>
                <w:p w14:paraId="39931309" w14:textId="77777777" w:rsidR="00830A9F" w:rsidRDefault="00830A9F" w:rsidP="00830A9F"/>
              </w:txbxContent>
            </v:textbox>
          </v:shape>
        </w:pict>
      </w:r>
      <w:r w:rsidR="00830A9F" w:rsidRPr="00B20AD7">
        <w:rPr>
          <w:color w:val="000000"/>
          <w:sz w:val="21"/>
          <w:szCs w:val="21"/>
        </w:rPr>
        <w:t>以下に選択した具体的な理由を記載してください。</w:t>
      </w:r>
      <w:r w:rsidR="00830A9F">
        <w:rPr>
          <w:color w:val="000000"/>
          <w:sz w:val="21"/>
          <w:szCs w:val="21"/>
        </w:rPr>
        <w:br/>
      </w:r>
      <w:r w:rsidR="00830A9F">
        <w:rPr>
          <w:color w:val="000000"/>
          <w:sz w:val="21"/>
          <w:szCs w:val="21"/>
        </w:rPr>
        <w:br/>
      </w:r>
    </w:p>
    <w:p w14:paraId="28653DA7"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Q５-１：Q3で②か③と回答した人のうち、電子調達システムの利用登録をしていない方にお尋ねします。</w:t>
      </w:r>
    </w:p>
    <w:p w14:paraId="4EFAEB29" w14:textId="77777777" w:rsidR="00830A9F" w:rsidRPr="00B20AD7" w:rsidRDefault="007909D0" w:rsidP="00830A9F">
      <w:pPr>
        <w:pStyle w:val="10"/>
        <w:shd w:val="clear" w:color="auto" w:fill="auto"/>
        <w:snapToGrid w:val="0"/>
        <w:spacing w:after="640" w:line="209" w:lineRule="auto"/>
        <w:ind w:left="640"/>
        <w:rPr>
          <w:sz w:val="21"/>
          <w:szCs w:val="21"/>
        </w:rPr>
      </w:pPr>
      <w:r>
        <w:rPr>
          <w:noProof/>
          <w:color w:val="000000"/>
          <w:szCs w:val="21"/>
        </w:rPr>
        <w:pict w14:anchorId="7CA455BE">
          <v:shape id="_x0000_s1071" type="#_x0000_t202" style="position:absolute;left:0;text-align:left;margin-left:18pt;margin-top:19.9pt;width:461.25pt;height:42.75pt;z-index:251667456">
            <v:textbox inset="5.85pt,.7pt,5.85pt,.7pt">
              <w:txbxContent>
                <w:p w14:paraId="7FFF04D8" w14:textId="77777777" w:rsidR="00830A9F" w:rsidRDefault="00830A9F" w:rsidP="00830A9F"/>
              </w:txbxContent>
            </v:textbox>
          </v:shape>
        </w:pict>
      </w:r>
      <w:r w:rsidR="00830A9F" w:rsidRPr="00B20AD7">
        <w:rPr>
          <w:color w:val="000000"/>
          <w:sz w:val="21"/>
          <w:szCs w:val="21"/>
        </w:rPr>
        <w:t>電子調達システムの利用を行わない具体的な理由もしくは改善点を記載してください。</w:t>
      </w:r>
      <w:r w:rsidR="00830A9F">
        <w:rPr>
          <w:color w:val="000000"/>
          <w:sz w:val="21"/>
          <w:szCs w:val="21"/>
        </w:rPr>
        <w:br/>
      </w:r>
      <w:r w:rsidR="00830A9F">
        <w:rPr>
          <w:color w:val="000000"/>
          <w:sz w:val="21"/>
          <w:szCs w:val="21"/>
        </w:rPr>
        <w:br/>
      </w:r>
    </w:p>
    <w:p w14:paraId="0B1C6647" w14:textId="77777777" w:rsidR="00830A9F" w:rsidRPr="00B20AD7" w:rsidRDefault="00830A9F" w:rsidP="00830A9F">
      <w:pPr>
        <w:pStyle w:val="10"/>
        <w:shd w:val="clear" w:color="auto" w:fill="auto"/>
        <w:snapToGrid w:val="0"/>
        <w:spacing w:line="209" w:lineRule="auto"/>
        <w:rPr>
          <w:sz w:val="21"/>
          <w:szCs w:val="21"/>
        </w:rPr>
      </w:pPr>
      <w:r w:rsidRPr="00B20AD7">
        <w:rPr>
          <w:color w:val="000000"/>
          <w:sz w:val="21"/>
          <w:szCs w:val="21"/>
          <w:lang w:val="en-US" w:bidi="en-US"/>
        </w:rPr>
        <w:t>Q５-２：Q3で②か③と回答した人のうち、電子調達システムの利用登録済みの方にお尋ねします。</w:t>
      </w:r>
    </w:p>
    <w:p w14:paraId="5B8C7839" w14:textId="77777777" w:rsidR="00830A9F" w:rsidRPr="00B20AD7" w:rsidRDefault="00830A9F" w:rsidP="00830A9F">
      <w:pPr>
        <w:pStyle w:val="10"/>
        <w:shd w:val="clear" w:color="auto" w:fill="auto"/>
        <w:snapToGrid w:val="0"/>
        <w:spacing w:after="160" w:line="209" w:lineRule="auto"/>
        <w:rPr>
          <w:sz w:val="21"/>
          <w:szCs w:val="21"/>
        </w:rPr>
      </w:pPr>
      <w:r w:rsidRPr="00B20AD7">
        <w:rPr>
          <w:color w:val="000000"/>
          <w:sz w:val="21"/>
          <w:szCs w:val="21"/>
          <w:lang w:val="en-US" w:bidi="en-US"/>
        </w:rPr>
        <w:t xml:space="preserve">　以下のうち、当てはまるものを選択してください。</w:t>
      </w:r>
    </w:p>
    <w:p w14:paraId="36ED1905"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① 電子契約機能を単独で利用したい。</w:t>
      </w:r>
    </w:p>
    <w:p w14:paraId="40E5A763" w14:textId="77777777" w:rsidR="00830A9F" w:rsidRPr="00B20AD7" w:rsidRDefault="00830A9F" w:rsidP="00830A9F">
      <w:pPr>
        <w:pStyle w:val="10"/>
        <w:shd w:val="clear" w:color="auto" w:fill="auto"/>
        <w:snapToGrid w:val="0"/>
        <w:spacing w:line="209" w:lineRule="auto"/>
        <w:ind w:left="440"/>
        <w:rPr>
          <w:sz w:val="21"/>
          <w:szCs w:val="21"/>
        </w:rPr>
      </w:pPr>
      <w:r w:rsidRPr="00B20AD7">
        <w:rPr>
          <w:color w:val="000000"/>
          <w:sz w:val="21"/>
          <w:szCs w:val="21"/>
        </w:rPr>
        <w:t>② 電子入札機能および電子契約機能の利用は難しい。</w:t>
      </w:r>
    </w:p>
    <w:p w14:paraId="4553613F" w14:textId="77777777" w:rsidR="00830A9F" w:rsidRPr="00B20AD7" w:rsidRDefault="00830A9F" w:rsidP="00830A9F">
      <w:pPr>
        <w:pStyle w:val="10"/>
        <w:shd w:val="clear" w:color="auto" w:fill="auto"/>
        <w:snapToGrid w:val="0"/>
        <w:spacing w:line="209" w:lineRule="auto"/>
        <w:ind w:left="640"/>
        <w:rPr>
          <w:sz w:val="21"/>
          <w:szCs w:val="21"/>
        </w:rPr>
      </w:pPr>
      <w:r w:rsidRPr="00B20AD7">
        <w:rPr>
          <w:color w:val="000000"/>
          <w:sz w:val="21"/>
          <w:szCs w:val="21"/>
        </w:rPr>
        <w:t>以下に選択した具体的な理由を記載してください。</w:t>
      </w:r>
    </w:p>
    <w:p w14:paraId="2AC69763" w14:textId="77777777" w:rsidR="00830A9F" w:rsidRPr="00B20AD7" w:rsidRDefault="007909D0" w:rsidP="00830A9F">
      <w:pPr>
        <w:spacing w:line="269" w:lineRule="exact"/>
        <w:rPr>
          <w:rFonts w:ascii="ＭＳ 明朝" w:hAnsi="ＭＳ 明朝"/>
          <w:szCs w:val="21"/>
        </w:rPr>
      </w:pPr>
      <w:r>
        <w:rPr>
          <w:noProof/>
          <w:color w:val="000000"/>
          <w:szCs w:val="21"/>
        </w:rPr>
        <w:pict w14:anchorId="477A4B2A">
          <v:shape id="_x0000_s1069" type="#_x0000_t202" style="position:absolute;left:0;text-align:left;margin-left:18pt;margin-top:8.95pt;width:461.25pt;height:42.75pt;z-index:251665408">
            <v:textbox inset="5.85pt,.7pt,5.85pt,.7pt">
              <w:txbxContent>
                <w:p w14:paraId="749946B3" w14:textId="77777777" w:rsidR="00830A9F" w:rsidRDefault="00830A9F" w:rsidP="00830A9F"/>
              </w:txbxContent>
            </v:textbox>
          </v:shape>
        </w:pict>
      </w:r>
    </w:p>
    <w:p w14:paraId="1FAA8137" w14:textId="77777777" w:rsidR="00830A9F" w:rsidRPr="00B20AD7" w:rsidRDefault="00830A9F" w:rsidP="00830A9F">
      <w:pPr>
        <w:spacing w:line="269" w:lineRule="exact"/>
        <w:rPr>
          <w:rFonts w:ascii="ＭＳ 明朝" w:hAnsi="ＭＳ 明朝"/>
          <w:szCs w:val="21"/>
        </w:rPr>
      </w:pPr>
    </w:p>
    <w:p w14:paraId="6B2BE30F" w14:textId="77777777" w:rsidR="00830A9F" w:rsidRPr="00B20AD7" w:rsidRDefault="00830A9F" w:rsidP="00830A9F">
      <w:pPr>
        <w:spacing w:line="269" w:lineRule="exact"/>
        <w:rPr>
          <w:rFonts w:ascii="ＭＳ 明朝" w:hAnsi="ＭＳ 明朝"/>
          <w:szCs w:val="21"/>
        </w:rPr>
      </w:pPr>
    </w:p>
    <w:p w14:paraId="0DB2AC9D" w14:textId="77777777" w:rsidR="00830A9F" w:rsidRPr="00B20AD7" w:rsidRDefault="00830A9F" w:rsidP="00830A9F">
      <w:pPr>
        <w:spacing w:line="269" w:lineRule="exact"/>
        <w:rPr>
          <w:rFonts w:ascii="ＭＳ 明朝" w:hAnsi="ＭＳ 明朝"/>
          <w:szCs w:val="21"/>
        </w:rPr>
      </w:pPr>
    </w:p>
    <w:p w14:paraId="1A94C7BF" w14:textId="77777777" w:rsidR="00830A9F" w:rsidRPr="007003B9" w:rsidRDefault="00830A9F" w:rsidP="00830A9F">
      <w:pPr>
        <w:spacing w:line="269" w:lineRule="exact"/>
        <w:rPr>
          <w:rFonts w:ascii="ＭＳ 明朝" w:hAnsi="ＭＳ 明朝"/>
        </w:rPr>
      </w:pPr>
    </w:p>
    <w:p w14:paraId="58BFB384" w14:textId="77777777" w:rsidR="00830A9F" w:rsidRPr="007003B9" w:rsidRDefault="00830A9F" w:rsidP="00830A9F">
      <w:pPr>
        <w:spacing w:line="269" w:lineRule="exact"/>
        <w:rPr>
          <w:rFonts w:ascii="ＭＳ 明朝" w:hAnsi="ＭＳ 明朝"/>
        </w:rPr>
      </w:pPr>
    </w:p>
    <w:p w14:paraId="4D56B395" w14:textId="77777777" w:rsidR="00830A9F" w:rsidRPr="00EF5D0F" w:rsidRDefault="00830A9F" w:rsidP="00830A9F">
      <w:pPr>
        <w:spacing w:line="269" w:lineRule="exact"/>
        <w:rPr>
          <w:rFonts w:ascii="ＭＳ 明朝" w:hAnsi="ＭＳ 明朝"/>
        </w:rPr>
      </w:pPr>
    </w:p>
    <w:p w14:paraId="123432CC" w14:textId="77777777" w:rsidR="00830A9F" w:rsidRPr="00E16E68" w:rsidRDefault="00830A9F" w:rsidP="00830A9F">
      <w:pPr>
        <w:spacing w:line="269" w:lineRule="exact"/>
        <w:rPr>
          <w:rFonts w:ascii="ＭＳ 明朝" w:hAnsi="ＭＳ 明朝"/>
        </w:rPr>
      </w:pPr>
    </w:p>
    <w:p w14:paraId="778D8383" w14:textId="77777777" w:rsidR="00830A9F" w:rsidRPr="007F0CF3" w:rsidRDefault="00830A9F" w:rsidP="00830A9F">
      <w:pPr>
        <w:spacing w:line="269" w:lineRule="exact"/>
        <w:rPr>
          <w:rFonts w:ascii="ＭＳ 明朝" w:hAnsi="ＭＳ 明朝"/>
        </w:rPr>
      </w:pPr>
    </w:p>
    <w:p w14:paraId="0AFB3CC4" w14:textId="77777777" w:rsidR="00830A9F" w:rsidRPr="00874163" w:rsidRDefault="00830A9F" w:rsidP="00830A9F">
      <w:pPr>
        <w:spacing w:line="269" w:lineRule="exact"/>
        <w:rPr>
          <w:rFonts w:ascii="ＭＳ 明朝" w:hAnsi="ＭＳ 明朝"/>
        </w:rPr>
      </w:pPr>
    </w:p>
    <w:p w14:paraId="6356EE90" w14:textId="77777777" w:rsidR="00830A9F" w:rsidRPr="000B5128" w:rsidRDefault="00830A9F" w:rsidP="00830A9F">
      <w:pPr>
        <w:suppressAutoHyphens/>
        <w:wordWrap w:val="0"/>
        <w:jc w:val="left"/>
        <w:textAlignment w:val="baseline"/>
        <w:rPr>
          <w:rFonts w:ascii="ＭＳ 明朝" w:hAnsi="ＭＳ 明朝" w:cs="ＭＳ 明朝"/>
          <w:kern w:val="0"/>
          <w:szCs w:val="21"/>
        </w:rPr>
      </w:pPr>
    </w:p>
    <w:p w14:paraId="190AEF78" w14:textId="77777777" w:rsidR="00830A9F" w:rsidRPr="000B5128" w:rsidRDefault="00830A9F" w:rsidP="00830A9F">
      <w:pPr>
        <w:suppressAutoHyphens/>
        <w:wordWrap w:val="0"/>
        <w:jc w:val="left"/>
        <w:textAlignment w:val="baseline"/>
        <w:rPr>
          <w:rFonts w:ascii="ＭＳ 明朝" w:hAnsi="ＭＳ 明朝" w:cs="ＭＳ 明朝"/>
          <w:kern w:val="0"/>
          <w:szCs w:val="21"/>
        </w:rPr>
      </w:pPr>
    </w:p>
    <w:p w14:paraId="6D7FF4EC" w14:textId="77777777" w:rsidR="003770EA" w:rsidRPr="006C01FD" w:rsidRDefault="003770EA" w:rsidP="003770EA">
      <w:pPr>
        <w:rPr>
          <w:rFonts w:ascii="ＭＳ 明朝" w:hAnsi="ＭＳ 明朝"/>
          <w:sz w:val="32"/>
          <w:szCs w:val="32"/>
        </w:rPr>
      </w:pPr>
      <w:r w:rsidRPr="000B5128">
        <w:rPr>
          <w:rFonts w:ascii="ＭＳ 明朝" w:hAnsi="ＭＳ 明朝" w:cs="ＭＳ 明朝"/>
          <w:kern w:val="0"/>
          <w:szCs w:val="21"/>
        </w:rPr>
        <w:br w:type="page"/>
      </w:r>
      <w:r w:rsidRPr="007A3F1A">
        <w:rPr>
          <w:rFonts w:ascii="ＭＳ 明朝" w:hAnsi="ＭＳ 明朝"/>
        </w:rPr>
        <w:lastRenderedPageBreak/>
        <w:t>（様式</w:t>
      </w:r>
      <w:r w:rsidRPr="00A43219">
        <w:rPr>
          <w:rFonts w:ascii="ＭＳ 明朝" w:hAnsi="ＭＳ 明朝" w:hint="eastAsia"/>
        </w:rPr>
        <w:t>５</w:t>
      </w:r>
      <w:r w:rsidRPr="006C01FD">
        <w:rPr>
          <w:rFonts w:ascii="ＭＳ 明朝" w:hAnsi="ＭＳ 明朝"/>
        </w:rPr>
        <w:t>）</w:t>
      </w:r>
    </w:p>
    <w:p w14:paraId="60E3FB31" w14:textId="77777777" w:rsidR="003770EA" w:rsidRPr="006C01FD" w:rsidRDefault="007909D0" w:rsidP="003770EA">
      <w:pPr>
        <w:spacing w:line="484" w:lineRule="exact"/>
        <w:jc w:val="center"/>
        <w:rPr>
          <w:rFonts w:ascii="ＭＳ 明朝" w:hAnsi="ＭＳ 明朝"/>
          <w:sz w:val="32"/>
          <w:szCs w:val="32"/>
        </w:rPr>
      </w:pPr>
      <w:r>
        <w:rPr>
          <w:rFonts w:ascii="ＭＳ 明朝" w:hAnsi="ＭＳ 明朝"/>
          <w:noProof/>
          <w:sz w:val="32"/>
          <w:szCs w:val="32"/>
        </w:rPr>
        <w:pict w14:anchorId="2D5E4DD1">
          <v:shape id="_x0000_s1057" type="#_x0000_t202" style="position:absolute;left:0;text-align:left;margin-left:420.2pt;margin-top:-36.5pt;width:88.4pt;height:32.85pt;z-index:251657216">
            <v:textbox style="mso-next-textbox:#_x0000_s1057" inset="5.85pt,.7pt,5.85pt,.7pt">
              <w:txbxContent>
                <w:p w14:paraId="3CAA176D" w14:textId="77777777" w:rsidR="00731BB2" w:rsidRPr="00BB1711" w:rsidRDefault="00731BB2" w:rsidP="003770EA">
                  <w:pPr>
                    <w:jc w:val="center"/>
                    <w:rPr>
                      <w:sz w:val="24"/>
                    </w:rPr>
                  </w:pPr>
                  <w:r w:rsidRPr="00BB1711">
                    <w:rPr>
                      <w:rFonts w:hint="eastAsia"/>
                      <w:sz w:val="24"/>
                    </w:rPr>
                    <w:t>資料番号</w:t>
                  </w:r>
                  <w:r>
                    <w:rPr>
                      <w:rFonts w:hint="eastAsia"/>
                      <w:sz w:val="24"/>
                    </w:rPr>
                    <w:t>１３</w:t>
                  </w:r>
                </w:p>
              </w:txbxContent>
            </v:textbox>
          </v:shape>
        </w:pict>
      </w:r>
      <w:r w:rsidR="00104D95" w:rsidRPr="007A3F1A">
        <w:rPr>
          <w:rFonts w:ascii="ＭＳ 明朝" w:hAnsi="ＭＳ 明朝"/>
          <w:sz w:val="32"/>
          <w:szCs w:val="32"/>
        </w:rPr>
        <w:t>委</w:t>
      </w:r>
      <w:r w:rsidR="00104D95" w:rsidRPr="00A43219">
        <w:rPr>
          <w:rFonts w:ascii="ＭＳ 明朝" w:hAnsi="ＭＳ 明朝" w:hint="eastAsia"/>
          <w:sz w:val="32"/>
          <w:szCs w:val="32"/>
        </w:rPr>
        <w:t xml:space="preserve">　</w:t>
      </w:r>
      <w:r w:rsidR="003770EA" w:rsidRPr="006C01FD">
        <w:rPr>
          <w:rFonts w:ascii="ＭＳ 明朝" w:hAnsi="ＭＳ 明朝"/>
          <w:sz w:val="32"/>
          <w:szCs w:val="32"/>
        </w:rPr>
        <w:t>任　状</w:t>
      </w:r>
    </w:p>
    <w:p w14:paraId="25287193" w14:textId="77777777" w:rsidR="003770EA" w:rsidRPr="00E010E9" w:rsidRDefault="003770EA" w:rsidP="003770EA">
      <w:pPr>
        <w:spacing w:line="269" w:lineRule="exact"/>
        <w:rPr>
          <w:rFonts w:ascii="ＭＳ 明朝" w:hAnsi="ＭＳ 明朝"/>
        </w:rPr>
      </w:pPr>
    </w:p>
    <w:p w14:paraId="1B99E806" w14:textId="77777777" w:rsidR="003770EA" w:rsidRPr="00F5702D" w:rsidRDefault="003770EA" w:rsidP="003770EA">
      <w:pPr>
        <w:spacing w:line="269" w:lineRule="exact"/>
        <w:rPr>
          <w:rFonts w:ascii="ＭＳ 明朝" w:hAnsi="ＭＳ 明朝"/>
        </w:rPr>
      </w:pPr>
    </w:p>
    <w:p w14:paraId="7A66FCED" w14:textId="77777777" w:rsidR="00B041FE" w:rsidRPr="007A3F1A" w:rsidRDefault="003770EA" w:rsidP="003770EA">
      <w:pPr>
        <w:spacing w:line="269" w:lineRule="exact"/>
        <w:rPr>
          <w:rFonts w:ascii="ＭＳ 明朝" w:hAnsi="ＭＳ 明朝"/>
        </w:rPr>
      </w:pPr>
      <w:r w:rsidRPr="00F5702D">
        <w:rPr>
          <w:rFonts w:ascii="ＭＳ 明朝" w:hAnsi="ＭＳ 明朝"/>
          <w:spacing w:val="-1"/>
        </w:rPr>
        <w:t xml:space="preserve">           </w:t>
      </w:r>
      <w:r w:rsidRPr="00B65269">
        <w:rPr>
          <w:rFonts w:ascii="ＭＳ 明朝" w:hAnsi="ＭＳ 明朝"/>
          <w:spacing w:val="-1"/>
        </w:rPr>
        <w:t xml:space="preserve">                                                     </w:t>
      </w:r>
      <w:r w:rsidR="00B041FE" w:rsidRPr="00B65269">
        <w:rPr>
          <w:rFonts w:ascii="ＭＳ 明朝" w:hAnsi="ＭＳ 明朝" w:hint="eastAsia"/>
          <w:spacing w:val="-1"/>
        </w:rPr>
        <w:t xml:space="preserve">　</w:t>
      </w:r>
      <w:r w:rsidR="009567F9">
        <w:rPr>
          <w:rFonts w:ascii="ＭＳ 明朝" w:hAnsi="ＭＳ 明朝" w:hint="eastAsia"/>
        </w:rPr>
        <w:t>令和</w:t>
      </w:r>
      <w:r w:rsidRPr="007003B9">
        <w:rPr>
          <w:rFonts w:ascii="ＭＳ 明朝" w:hAnsi="ＭＳ 明朝"/>
        </w:rPr>
        <w:t xml:space="preserve">　　年　　月　　日</w:t>
      </w:r>
    </w:p>
    <w:p w14:paraId="5C020CA1" w14:textId="77777777" w:rsidR="003770EA" w:rsidRPr="00A43219" w:rsidRDefault="003770EA" w:rsidP="003770EA">
      <w:pPr>
        <w:spacing w:line="269" w:lineRule="exact"/>
        <w:rPr>
          <w:rFonts w:ascii="ＭＳ 明朝" w:hAnsi="ＭＳ 明朝"/>
        </w:rPr>
      </w:pPr>
    </w:p>
    <w:p w14:paraId="55AB5221" w14:textId="77777777" w:rsidR="003770EA" w:rsidRPr="006C01FD" w:rsidRDefault="003770EA" w:rsidP="003770EA">
      <w:pPr>
        <w:spacing w:line="269" w:lineRule="exact"/>
        <w:rPr>
          <w:rFonts w:ascii="ＭＳ 明朝" w:hAnsi="ＭＳ 明朝"/>
        </w:rPr>
      </w:pPr>
    </w:p>
    <w:p w14:paraId="287AAD6E" w14:textId="77777777" w:rsidR="003770EA" w:rsidRPr="00E010E9" w:rsidRDefault="003770EA" w:rsidP="003770EA">
      <w:pPr>
        <w:spacing w:line="269" w:lineRule="exact"/>
        <w:rPr>
          <w:rFonts w:ascii="ＭＳ 明朝" w:hAnsi="ＭＳ 明朝"/>
        </w:rPr>
      </w:pPr>
      <w:r w:rsidRPr="00E010E9">
        <w:rPr>
          <w:rFonts w:ascii="ＭＳ 明朝" w:hAnsi="ＭＳ 明朝"/>
        </w:rPr>
        <w:t xml:space="preserve">　支出負担行為担当官</w:t>
      </w:r>
    </w:p>
    <w:p w14:paraId="055C2EF4" w14:textId="735FA794"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00B82A1F">
        <w:rPr>
          <w:rFonts w:ascii="ＭＳ 明朝" w:hAnsi="ＭＳ 明朝" w:hint="eastAsia"/>
        </w:rPr>
        <w:t>中部経済産業局総務企画部長</w:t>
      </w:r>
      <w:r w:rsidRPr="00F5702D">
        <w:rPr>
          <w:rFonts w:ascii="ＭＳ 明朝" w:hAnsi="ＭＳ 明朝"/>
        </w:rPr>
        <w:t xml:space="preserve">　殿</w:t>
      </w:r>
    </w:p>
    <w:p w14:paraId="3C81FFE3" w14:textId="77777777" w:rsidR="003770EA" w:rsidRPr="007003B9" w:rsidRDefault="003770EA" w:rsidP="003770EA">
      <w:pPr>
        <w:spacing w:line="269" w:lineRule="exact"/>
        <w:rPr>
          <w:rFonts w:ascii="ＭＳ 明朝" w:hAnsi="ＭＳ 明朝"/>
        </w:rPr>
      </w:pPr>
    </w:p>
    <w:p w14:paraId="6242789C" w14:textId="77777777" w:rsidR="003770EA" w:rsidRPr="007003B9" w:rsidRDefault="003770EA" w:rsidP="003770EA">
      <w:pPr>
        <w:spacing w:line="269" w:lineRule="exact"/>
        <w:rPr>
          <w:rFonts w:ascii="ＭＳ 明朝" w:hAnsi="ＭＳ 明朝"/>
        </w:rPr>
      </w:pPr>
    </w:p>
    <w:p w14:paraId="2B19EE03" w14:textId="77777777" w:rsidR="003770EA" w:rsidRPr="00E16E68" w:rsidRDefault="003770EA" w:rsidP="003770EA">
      <w:pPr>
        <w:spacing w:line="269" w:lineRule="exact"/>
        <w:rPr>
          <w:rFonts w:ascii="ＭＳ 明朝" w:hAnsi="ＭＳ 明朝"/>
        </w:rPr>
      </w:pPr>
      <w:r w:rsidRPr="007003B9">
        <w:rPr>
          <w:rFonts w:ascii="ＭＳ 明朝" w:hAnsi="ＭＳ 明朝"/>
          <w:spacing w:val="-1"/>
        </w:rPr>
        <w:t xml:space="preserve">                                    </w:t>
      </w:r>
      <w:r w:rsidRPr="00EF5D0F">
        <w:rPr>
          <w:rFonts w:ascii="ＭＳ 明朝" w:hAnsi="ＭＳ 明朝"/>
        </w:rPr>
        <w:t xml:space="preserve">　住　　　　所</w:t>
      </w:r>
    </w:p>
    <w:p w14:paraId="1CCCADCD" w14:textId="77777777" w:rsidR="003770EA" w:rsidRPr="007F0CF3" w:rsidRDefault="003770EA" w:rsidP="003770EA">
      <w:pPr>
        <w:spacing w:line="269" w:lineRule="exact"/>
        <w:rPr>
          <w:rFonts w:ascii="ＭＳ 明朝" w:hAnsi="ＭＳ 明朝"/>
        </w:rPr>
      </w:pPr>
    </w:p>
    <w:p w14:paraId="73345A9A" w14:textId="77777777" w:rsidR="003770EA" w:rsidRPr="00A43219" w:rsidRDefault="003770EA" w:rsidP="003770EA">
      <w:pPr>
        <w:spacing w:line="269" w:lineRule="exact"/>
        <w:rPr>
          <w:rFonts w:ascii="ＭＳ 明朝" w:hAnsi="ＭＳ 明朝"/>
        </w:rPr>
      </w:pPr>
      <w:r w:rsidRPr="007F0CF3">
        <w:rPr>
          <w:rFonts w:ascii="ＭＳ 明朝" w:hAnsi="ＭＳ 明朝"/>
        </w:rPr>
        <w:t xml:space="preserve">　　　　　　　　　　　　　　　　　　</w:t>
      </w:r>
      <w:r w:rsidR="00403877" w:rsidRPr="007F0CF3">
        <w:rPr>
          <w:rFonts w:ascii="ＭＳ 明朝" w:hAnsi="ＭＳ 明朝" w:hint="eastAsia"/>
        </w:rPr>
        <w:t xml:space="preserve"> </w:t>
      </w:r>
      <w:r w:rsidRPr="000B5128">
        <w:rPr>
          <w:rFonts w:ascii="ＭＳ 明朝" w:hAnsi="ＭＳ 明朝"/>
        </w:rPr>
        <w:t>商</w:t>
      </w:r>
      <w:r w:rsidRPr="007A3F1A">
        <w:rPr>
          <w:rFonts w:ascii="ＭＳ 明朝" w:hAnsi="ＭＳ 明朝"/>
        </w:rPr>
        <w:t>号又は名称</w:t>
      </w:r>
    </w:p>
    <w:p w14:paraId="3A84AA93" w14:textId="77777777" w:rsidR="003770EA" w:rsidRPr="006C01FD" w:rsidRDefault="003770EA" w:rsidP="003770EA">
      <w:pPr>
        <w:spacing w:line="269" w:lineRule="exact"/>
        <w:rPr>
          <w:rFonts w:ascii="ＭＳ 明朝" w:hAnsi="ＭＳ 明朝"/>
        </w:rPr>
      </w:pPr>
    </w:p>
    <w:p w14:paraId="0E90A126" w14:textId="77777777" w:rsidR="003770EA" w:rsidRPr="00B65269" w:rsidRDefault="003770EA" w:rsidP="003770EA">
      <w:pPr>
        <w:spacing w:line="269" w:lineRule="exact"/>
        <w:rPr>
          <w:rFonts w:ascii="ＭＳ 明朝" w:hAnsi="ＭＳ 明朝"/>
        </w:rPr>
      </w:pPr>
      <w:r w:rsidRPr="00E010E9">
        <w:rPr>
          <w:rFonts w:ascii="ＭＳ 明朝" w:hAnsi="ＭＳ 明朝"/>
          <w:spacing w:val="-1"/>
        </w:rPr>
        <w:t xml:space="preserve">                                    </w:t>
      </w:r>
      <w:r w:rsidRPr="00E010E9">
        <w:rPr>
          <w:rFonts w:ascii="ＭＳ 明朝" w:hAnsi="ＭＳ 明朝"/>
        </w:rPr>
        <w:t xml:space="preserve">　</w:t>
      </w:r>
      <w:r w:rsidRPr="0077758F">
        <w:rPr>
          <w:rFonts w:ascii="ＭＳ 明朝" w:hAnsi="ＭＳ 明朝"/>
          <w:spacing w:val="107"/>
          <w:w w:val="41"/>
          <w:kern w:val="0"/>
          <w:fitText w:val="1284" w:id="1212889860"/>
        </w:rPr>
        <w:t>代表者氏</w:t>
      </w:r>
      <w:r w:rsidRPr="0077758F">
        <w:rPr>
          <w:rFonts w:ascii="ＭＳ 明朝" w:hAnsi="ＭＳ 明朝"/>
          <w:spacing w:val="1"/>
          <w:w w:val="41"/>
          <w:kern w:val="0"/>
          <w:fitText w:val="1284" w:id="1212889860"/>
        </w:rPr>
        <w:t>名</w:t>
      </w:r>
      <w:r w:rsidRPr="00B65269">
        <w:rPr>
          <w:rFonts w:ascii="ＭＳ 明朝" w:hAnsi="ＭＳ 明朝"/>
        </w:rPr>
        <w:t xml:space="preserve">　　　　　　　　　　　</w:t>
      </w:r>
    </w:p>
    <w:p w14:paraId="5D82D6D1" w14:textId="77777777" w:rsidR="003770EA" w:rsidRPr="007003B9" w:rsidRDefault="003770EA" w:rsidP="003770EA">
      <w:pPr>
        <w:spacing w:line="269" w:lineRule="exact"/>
        <w:rPr>
          <w:rFonts w:ascii="ＭＳ 明朝" w:hAnsi="ＭＳ 明朝"/>
        </w:rPr>
      </w:pPr>
    </w:p>
    <w:p w14:paraId="7F77E99D" w14:textId="77777777" w:rsidR="003770EA" w:rsidRPr="007003B9" w:rsidRDefault="003770EA" w:rsidP="003770EA">
      <w:pPr>
        <w:spacing w:line="269" w:lineRule="exact"/>
        <w:rPr>
          <w:rFonts w:ascii="ＭＳ 明朝" w:hAnsi="ＭＳ 明朝"/>
        </w:rPr>
      </w:pPr>
    </w:p>
    <w:p w14:paraId="364A1622" w14:textId="77777777" w:rsidR="003770EA" w:rsidRPr="007003B9" w:rsidRDefault="003770EA" w:rsidP="003770EA">
      <w:pPr>
        <w:spacing w:line="269" w:lineRule="exact"/>
        <w:rPr>
          <w:rFonts w:ascii="ＭＳ 明朝" w:hAnsi="ＭＳ 明朝"/>
        </w:rPr>
      </w:pPr>
    </w:p>
    <w:p w14:paraId="533FF7FB" w14:textId="77777777" w:rsidR="003770EA" w:rsidRPr="00A43219" w:rsidRDefault="003770EA" w:rsidP="00B041FE">
      <w:pPr>
        <w:spacing w:line="269" w:lineRule="exact"/>
        <w:ind w:firstLineChars="100" w:firstLine="210"/>
        <w:rPr>
          <w:rFonts w:ascii="ＭＳ 明朝" w:hAnsi="ＭＳ 明朝"/>
        </w:rPr>
      </w:pPr>
      <w:r w:rsidRPr="000B5128">
        <w:rPr>
          <w:rFonts w:ascii="ＭＳ 明朝" w:hAnsi="ＭＳ 明朝"/>
        </w:rPr>
        <w:t>私</w:t>
      </w:r>
      <w:r w:rsidRPr="007A3F1A">
        <w:rPr>
          <w:rFonts w:ascii="ＭＳ 明朝" w:hAnsi="ＭＳ 明朝"/>
        </w:rPr>
        <w:t>は、下記の者を代理人と定め、</w:t>
      </w:r>
      <w:r w:rsidR="009567F9">
        <w:rPr>
          <w:rFonts w:ascii="ＭＳ 明朝" w:hAnsi="ＭＳ 明朝" w:hint="eastAsia"/>
          <w:highlight w:val="yellow"/>
        </w:rPr>
        <w:t>令和</w:t>
      </w:r>
      <w:r w:rsidRPr="00A43219">
        <w:rPr>
          <w:rFonts w:ascii="ＭＳ 明朝" w:hAnsi="ＭＳ 明朝" w:hint="eastAsia"/>
          <w:highlight w:val="yellow"/>
        </w:rPr>
        <w:t>○○年度～（※</w:t>
      </w:r>
      <w:r w:rsidRPr="006C01FD">
        <w:rPr>
          <w:rFonts w:ascii="ＭＳ 明朝" w:hAnsi="ＭＳ 明朝" w:hint="eastAsia"/>
          <w:highlight w:val="yellow"/>
        </w:rPr>
        <w:t>入札公告記載の正式な件名を記載する）</w:t>
      </w:r>
      <w:r w:rsidRPr="006C01FD">
        <w:rPr>
          <w:rFonts w:ascii="ＭＳ 明朝" w:hAnsi="ＭＳ 明朝"/>
        </w:rPr>
        <w:t>に関し、</w:t>
      </w:r>
      <w:r w:rsidRPr="000B5128">
        <w:rPr>
          <w:rFonts w:ascii="ＭＳ 明朝" w:hAnsi="ＭＳ 明朝"/>
        </w:rPr>
        <w:t>次</w:t>
      </w:r>
      <w:r w:rsidRPr="007A3F1A">
        <w:rPr>
          <w:rFonts w:ascii="ＭＳ 明朝" w:hAnsi="ＭＳ 明朝"/>
        </w:rPr>
        <w:t>の事項に関する権限を委任します。</w:t>
      </w:r>
    </w:p>
    <w:p w14:paraId="58194C06" w14:textId="77777777" w:rsidR="003770EA" w:rsidRPr="006C01FD" w:rsidRDefault="003770EA" w:rsidP="00B041FE">
      <w:pPr>
        <w:spacing w:line="269" w:lineRule="exact"/>
        <w:rPr>
          <w:rFonts w:ascii="ＭＳ 明朝" w:hAnsi="ＭＳ 明朝"/>
        </w:rPr>
      </w:pPr>
    </w:p>
    <w:p w14:paraId="5D8654F9" w14:textId="77777777" w:rsidR="003770EA" w:rsidRPr="00E010E9" w:rsidRDefault="003770EA" w:rsidP="003770EA">
      <w:pPr>
        <w:spacing w:line="269" w:lineRule="exact"/>
        <w:rPr>
          <w:rFonts w:ascii="ＭＳ 明朝" w:hAnsi="ＭＳ 明朝"/>
        </w:rPr>
      </w:pPr>
    </w:p>
    <w:p w14:paraId="0576C9A6" w14:textId="77777777" w:rsidR="003770EA" w:rsidRPr="00B65269" w:rsidRDefault="003770EA" w:rsidP="003770EA">
      <w:pPr>
        <w:spacing w:line="269" w:lineRule="exact"/>
        <w:rPr>
          <w:rFonts w:ascii="ＭＳ 明朝" w:hAnsi="ＭＳ 明朝"/>
        </w:rPr>
      </w:pPr>
      <w:r w:rsidRPr="00F5702D">
        <w:rPr>
          <w:rFonts w:ascii="ＭＳ 明朝" w:hAnsi="ＭＳ 明朝"/>
          <w:spacing w:val="-1"/>
        </w:rPr>
        <w:t xml:space="preserve">  </w:t>
      </w:r>
      <w:r w:rsidRPr="00F5702D">
        <w:rPr>
          <w:rFonts w:ascii="ＭＳ 明朝" w:hAnsi="ＭＳ 明朝"/>
        </w:rPr>
        <w:t>委任事項　　　１．入札（見積り）に関すること</w:t>
      </w:r>
    </w:p>
    <w:p w14:paraId="39229C14" w14:textId="77777777" w:rsidR="003770EA" w:rsidRPr="007003B9" w:rsidRDefault="003770EA" w:rsidP="003770EA">
      <w:pPr>
        <w:spacing w:line="269" w:lineRule="exact"/>
        <w:rPr>
          <w:rFonts w:ascii="ＭＳ 明朝" w:hAnsi="ＭＳ 明朝"/>
        </w:rPr>
      </w:pPr>
    </w:p>
    <w:p w14:paraId="7FCA7CA2" w14:textId="77777777" w:rsidR="0051765B" w:rsidRDefault="003770EA" w:rsidP="003770EA">
      <w:pPr>
        <w:spacing w:line="269" w:lineRule="exact"/>
        <w:rPr>
          <w:rFonts w:ascii="ＭＳ 明朝" w:hAnsi="ＭＳ 明朝"/>
          <w:spacing w:val="-1"/>
        </w:rPr>
      </w:pPr>
      <w:r w:rsidRPr="007003B9">
        <w:rPr>
          <w:rFonts w:ascii="ＭＳ 明朝" w:hAnsi="ＭＳ 明朝"/>
          <w:spacing w:val="-1"/>
        </w:rPr>
        <w:t xml:space="preserve">                </w:t>
      </w:r>
    </w:p>
    <w:p w14:paraId="161C5D19" w14:textId="77777777" w:rsidR="003770EA" w:rsidRPr="00EF5D0F" w:rsidRDefault="003770EA" w:rsidP="000B5128">
      <w:pPr>
        <w:spacing w:line="269" w:lineRule="exact"/>
        <w:ind w:firstLineChars="800" w:firstLine="1680"/>
        <w:rPr>
          <w:rFonts w:ascii="ＭＳ 明朝" w:hAnsi="ＭＳ 明朝"/>
        </w:rPr>
      </w:pPr>
      <w:r w:rsidRPr="007003B9">
        <w:rPr>
          <w:rFonts w:ascii="ＭＳ 明朝" w:hAnsi="ＭＳ 明朝"/>
        </w:rPr>
        <w:t>２．開札の立会いに関すること</w:t>
      </w:r>
    </w:p>
    <w:p w14:paraId="592C4080" w14:textId="77777777" w:rsidR="003770EA" w:rsidRPr="00E16E68" w:rsidRDefault="003770EA" w:rsidP="003770EA">
      <w:pPr>
        <w:spacing w:line="269" w:lineRule="exact"/>
        <w:rPr>
          <w:rFonts w:ascii="ＭＳ 明朝" w:hAnsi="ＭＳ 明朝"/>
        </w:rPr>
      </w:pPr>
    </w:p>
    <w:p w14:paraId="11B36617" w14:textId="77777777" w:rsidR="003770EA" w:rsidRPr="007F0CF3" w:rsidRDefault="003770EA" w:rsidP="003770EA">
      <w:pPr>
        <w:spacing w:line="269" w:lineRule="exact"/>
        <w:rPr>
          <w:rFonts w:ascii="ＭＳ 明朝" w:hAnsi="ＭＳ 明朝"/>
        </w:rPr>
      </w:pPr>
    </w:p>
    <w:p w14:paraId="2A602FF0" w14:textId="77777777" w:rsidR="003770EA" w:rsidRPr="00874163" w:rsidRDefault="003770EA" w:rsidP="003770EA">
      <w:pPr>
        <w:spacing w:line="269" w:lineRule="exact"/>
        <w:rPr>
          <w:rFonts w:ascii="ＭＳ 明朝" w:hAnsi="ＭＳ 明朝"/>
        </w:rPr>
      </w:pPr>
    </w:p>
    <w:p w14:paraId="471BCAC7" w14:textId="77777777" w:rsidR="003770EA" w:rsidRPr="0041062A" w:rsidRDefault="003770EA" w:rsidP="003770EA">
      <w:pPr>
        <w:spacing w:line="269" w:lineRule="exact"/>
        <w:jc w:val="center"/>
        <w:rPr>
          <w:rFonts w:ascii="ＭＳ 明朝" w:hAnsi="ＭＳ 明朝"/>
        </w:rPr>
      </w:pPr>
      <w:r w:rsidRPr="007C1746">
        <w:rPr>
          <w:rFonts w:ascii="ＭＳ 明朝" w:hAnsi="ＭＳ 明朝"/>
        </w:rPr>
        <w:t>記</w:t>
      </w:r>
    </w:p>
    <w:p w14:paraId="103EFDCD" w14:textId="77777777" w:rsidR="003770EA" w:rsidRPr="0041062A" w:rsidRDefault="003770EA" w:rsidP="003770EA">
      <w:pPr>
        <w:spacing w:line="269" w:lineRule="exact"/>
        <w:rPr>
          <w:rFonts w:ascii="ＭＳ 明朝" w:hAnsi="ＭＳ 明朝"/>
        </w:rPr>
      </w:pPr>
    </w:p>
    <w:p w14:paraId="5B9B5C37" w14:textId="77777777" w:rsidR="003770EA" w:rsidRDefault="003770EA" w:rsidP="003770EA">
      <w:pPr>
        <w:spacing w:line="269" w:lineRule="exact"/>
        <w:rPr>
          <w:rFonts w:ascii="ＭＳ 明朝" w:hAnsi="ＭＳ 明朝"/>
        </w:rPr>
      </w:pPr>
    </w:p>
    <w:p w14:paraId="722D9367" w14:textId="77777777" w:rsidR="00E35656" w:rsidRPr="0041062A" w:rsidRDefault="00E35656" w:rsidP="003770EA">
      <w:pPr>
        <w:spacing w:line="269" w:lineRule="exact"/>
        <w:rPr>
          <w:rFonts w:ascii="ＭＳ 明朝" w:hAnsi="ＭＳ 明朝"/>
        </w:rPr>
      </w:pPr>
    </w:p>
    <w:p w14:paraId="597CC60F" w14:textId="77777777" w:rsidR="00E35656" w:rsidRDefault="003770EA" w:rsidP="003770EA">
      <w:pPr>
        <w:spacing w:line="269" w:lineRule="exact"/>
        <w:rPr>
          <w:rFonts w:ascii="ＭＳ 明朝" w:hAnsi="ＭＳ 明朝"/>
        </w:rPr>
      </w:pPr>
      <w:r w:rsidRPr="0041062A">
        <w:rPr>
          <w:rFonts w:ascii="ＭＳ 明朝" w:hAnsi="ＭＳ 明朝"/>
          <w:spacing w:val="-1"/>
        </w:rPr>
        <w:t xml:space="preserve">          </w:t>
      </w:r>
      <w:r w:rsidRPr="0041062A">
        <w:rPr>
          <w:rFonts w:ascii="ＭＳ 明朝" w:hAnsi="ＭＳ 明朝"/>
        </w:rPr>
        <w:t>代理人</w:t>
      </w:r>
      <w:r w:rsidR="00E35656">
        <w:rPr>
          <w:rFonts w:ascii="ＭＳ 明朝" w:hAnsi="ＭＳ 明朝" w:hint="eastAsia"/>
        </w:rPr>
        <w:t xml:space="preserve">　役職・</w:t>
      </w:r>
      <w:r w:rsidRPr="0041062A">
        <w:rPr>
          <w:rFonts w:ascii="ＭＳ 明朝" w:hAnsi="ＭＳ 明朝"/>
        </w:rPr>
        <w:t>氏名</w:t>
      </w:r>
    </w:p>
    <w:p w14:paraId="22C7202B"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C29C89E" w14:textId="77777777" w:rsidR="003770EA" w:rsidRDefault="00E35656" w:rsidP="003770EA">
      <w:pPr>
        <w:spacing w:line="269" w:lineRule="exact"/>
        <w:rPr>
          <w:rFonts w:ascii="ＭＳ 明朝" w:hAnsi="ＭＳ 明朝"/>
        </w:rPr>
      </w:pPr>
      <w:r>
        <w:rPr>
          <w:rFonts w:ascii="ＭＳ 明朝" w:hAnsi="ＭＳ 明朝" w:hint="eastAsia"/>
        </w:rPr>
        <w:t xml:space="preserve">　　　　　　　　　連絡先（電話番号）</w:t>
      </w:r>
    </w:p>
    <w:p w14:paraId="7A023BAC" w14:textId="77777777" w:rsidR="00E35656" w:rsidRDefault="00E35656" w:rsidP="003770EA">
      <w:pPr>
        <w:spacing w:line="269" w:lineRule="exact"/>
        <w:rPr>
          <w:rFonts w:ascii="ＭＳ 明朝" w:hAnsi="ＭＳ 明朝"/>
        </w:rPr>
      </w:pPr>
      <w:r>
        <w:rPr>
          <w:rFonts w:ascii="ＭＳ 明朝" w:hAnsi="ＭＳ 明朝" w:hint="eastAsia"/>
        </w:rPr>
        <w:t xml:space="preserve">　　</w:t>
      </w:r>
    </w:p>
    <w:p w14:paraId="42B8335D" w14:textId="77777777" w:rsidR="00E35656" w:rsidRPr="0041062A" w:rsidRDefault="00E35656" w:rsidP="003770EA">
      <w:pPr>
        <w:spacing w:line="269" w:lineRule="exact"/>
        <w:rPr>
          <w:rFonts w:ascii="ＭＳ 明朝" w:hAnsi="ＭＳ 明朝"/>
        </w:rPr>
      </w:pPr>
      <w:r>
        <w:rPr>
          <w:rFonts w:ascii="ＭＳ 明朝" w:hAnsi="ＭＳ 明朝" w:hint="eastAsia"/>
        </w:rPr>
        <w:t xml:space="preserve">　　　　　</w:t>
      </w:r>
    </w:p>
    <w:p w14:paraId="2F97569F" w14:textId="77777777" w:rsidR="003770EA" w:rsidRPr="0041062A" w:rsidRDefault="003770EA" w:rsidP="003770EA">
      <w:pPr>
        <w:spacing w:line="269" w:lineRule="exact"/>
        <w:rPr>
          <w:rFonts w:ascii="ＭＳ 明朝" w:hAnsi="ＭＳ 明朝"/>
        </w:rPr>
      </w:pPr>
    </w:p>
    <w:p w14:paraId="5BE2D173" w14:textId="77777777" w:rsidR="003770EA" w:rsidRPr="0041062A" w:rsidRDefault="003770EA" w:rsidP="003770EA">
      <w:pPr>
        <w:spacing w:line="269" w:lineRule="exact"/>
        <w:rPr>
          <w:rFonts w:ascii="ＭＳ 明朝" w:hAnsi="ＭＳ 明朝"/>
        </w:rPr>
      </w:pPr>
    </w:p>
    <w:p w14:paraId="278A11C1" w14:textId="77777777" w:rsidR="003770EA" w:rsidRPr="006C01FD" w:rsidRDefault="003770EA" w:rsidP="003770EA">
      <w:pPr>
        <w:spacing w:line="269" w:lineRule="exact"/>
        <w:rPr>
          <w:rFonts w:ascii="ＭＳ 明朝" w:hAnsi="ＭＳ 明朝"/>
          <w:b/>
        </w:rPr>
      </w:pPr>
    </w:p>
    <w:p w14:paraId="76D7DEF2" w14:textId="77777777" w:rsidR="00BD399B" w:rsidRPr="000B5128" w:rsidRDefault="003770EA" w:rsidP="0081718E">
      <w:pPr>
        <w:overflowPunct w:val="0"/>
        <w:textAlignment w:val="baseline"/>
        <w:rPr>
          <w:rFonts w:ascii="ＭＳ 明朝" w:hAnsi="ＭＳ 明朝"/>
          <w:spacing w:val="2"/>
          <w:kern w:val="0"/>
          <w:szCs w:val="21"/>
        </w:rPr>
      </w:pPr>
      <w:r w:rsidRPr="000B5128">
        <w:rPr>
          <w:rFonts w:ascii="ＭＳ 明朝" w:hAnsi="ＭＳ 明朝" w:cs="ＭＳ 明朝"/>
          <w:kern w:val="0"/>
          <w:szCs w:val="21"/>
        </w:rPr>
        <w:br w:type="page"/>
      </w:r>
      <w:r w:rsidR="00BD399B" w:rsidRPr="007A3F1A">
        <w:rPr>
          <w:rFonts w:ascii="ＭＳ 明朝" w:hAnsi="ＭＳ 明朝" w:cs="ＭＳ Ｐゴシック" w:hint="eastAsia"/>
        </w:rPr>
        <w:lastRenderedPageBreak/>
        <w:t>（</w:t>
      </w:r>
      <w:r w:rsidR="005D5C33" w:rsidRPr="00A43219">
        <w:rPr>
          <w:rFonts w:ascii="ＭＳ 明朝" w:hAnsi="ＭＳ 明朝" w:cs="ＭＳ Ｐゴシック" w:hint="eastAsia"/>
        </w:rPr>
        <w:t>様式６</w:t>
      </w:r>
      <w:r w:rsidR="00BD399B" w:rsidRPr="00A43219">
        <w:rPr>
          <w:rFonts w:ascii="ＭＳ 明朝" w:hAnsi="ＭＳ 明朝" w:cs="ＭＳ Ｐゴシック" w:hint="eastAsia"/>
        </w:rPr>
        <w:t>）</w:t>
      </w:r>
    </w:p>
    <w:p w14:paraId="5290CED7" w14:textId="77777777" w:rsidR="00BD399B" w:rsidRPr="00A43219" w:rsidRDefault="007909D0" w:rsidP="00BD399B">
      <w:pPr>
        <w:jc w:val="center"/>
        <w:rPr>
          <w:rFonts w:ascii="ＭＳ 明朝" w:hAnsi="ＭＳ 明朝" w:cs="ＭＳ Ｐゴシック"/>
        </w:rPr>
      </w:pPr>
      <w:r>
        <w:rPr>
          <w:rFonts w:ascii="ＭＳ 明朝" w:hAnsi="ＭＳ 明朝" w:cs="ＭＳ Ｐゴシック"/>
          <w:noProof/>
        </w:rPr>
        <w:pict w14:anchorId="15DC12B6">
          <v:shape id="_x0000_s1048" type="#_x0000_t202" style="position:absolute;left:0;text-align:left;margin-left:422.55pt;margin-top:-34.15pt;width:88.4pt;height:32.85pt;z-index:251650048">
            <v:textbox style="mso-next-textbox:#_x0000_s1048" inset="5.85pt,.7pt,5.85pt,.7pt">
              <w:txbxContent>
                <w:p w14:paraId="23D1C38C" w14:textId="77777777" w:rsidR="00731BB2" w:rsidRPr="00BB1711" w:rsidRDefault="00731BB2" w:rsidP="00BD399B">
                  <w:pPr>
                    <w:jc w:val="center"/>
                    <w:rPr>
                      <w:sz w:val="24"/>
                    </w:rPr>
                  </w:pPr>
                  <w:r w:rsidRPr="00BB1711">
                    <w:rPr>
                      <w:rFonts w:hint="eastAsia"/>
                      <w:sz w:val="24"/>
                    </w:rPr>
                    <w:t>資料番号</w:t>
                  </w:r>
                  <w:r>
                    <w:rPr>
                      <w:rFonts w:hint="eastAsia"/>
                      <w:sz w:val="24"/>
                    </w:rPr>
                    <w:t>１４</w:t>
                  </w:r>
                </w:p>
              </w:txbxContent>
            </v:textbox>
          </v:shape>
        </w:pict>
      </w:r>
      <w:r w:rsidR="002A60B2"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185C01B9" w14:textId="77777777" w:rsidR="00BD399B" w:rsidRPr="006C01FD" w:rsidRDefault="00BD399B" w:rsidP="00BD399B">
      <w:pPr>
        <w:jc w:val="left"/>
        <w:rPr>
          <w:rFonts w:ascii="ＭＳ 明朝" w:hAnsi="ＭＳ 明朝" w:cs="ＭＳ Ｐゴシック"/>
        </w:rPr>
      </w:pPr>
    </w:p>
    <w:p w14:paraId="1CBAD41A" w14:textId="77777777" w:rsidR="00BD399B" w:rsidRPr="000B5128" w:rsidRDefault="007909D0" w:rsidP="0081718E">
      <w:pPr>
        <w:overflowPunct w:val="0"/>
        <w:jc w:val="left"/>
        <w:textAlignment w:val="baseline"/>
        <w:rPr>
          <w:rFonts w:ascii="ＭＳ 明朝" w:hAnsi="ＭＳ 明朝" w:cs="ＭＳ 明朝"/>
          <w:kern w:val="0"/>
          <w:szCs w:val="21"/>
        </w:rPr>
      </w:pPr>
      <w:r>
        <w:rPr>
          <w:rFonts w:ascii="ＭＳ 明朝" w:hAnsi="ＭＳ 明朝" w:cs="ＭＳ 明朝"/>
          <w:noProof/>
          <w:kern w:val="0"/>
          <w:szCs w:val="21"/>
        </w:rPr>
        <w:pict w14:anchorId="36C6840B">
          <v:rect id="_x0000_s1049" style="position:absolute;margin-left:9.05pt;margin-top:1.3pt;width:473.05pt;height:313.05pt;z-index:251651072" filled="f">
            <v:textbox inset="5.85pt,.7pt,5.85pt,.7pt"/>
          </v:rect>
        </w:pict>
      </w:r>
      <w:r w:rsidR="00E0520B" w:rsidRPr="007A3F1A">
        <w:rPr>
          <w:rFonts w:ascii="ＭＳ 明朝" w:hAnsi="ＭＳ 明朝"/>
          <w:noProof/>
        </w:rPr>
        <w:t xml:space="preserve"> </w:t>
      </w:r>
      <w:r w:rsidR="00AA0B72" w:rsidRPr="00A43219">
        <w:rPr>
          <w:rFonts w:ascii="ＭＳ 明朝" w:hAnsi="ＭＳ 明朝" w:hint="eastAsia"/>
          <w:noProof/>
        </w:rPr>
        <w:t xml:space="preserve">　　</w:t>
      </w:r>
      <w:r>
        <w:rPr>
          <w:rFonts w:ascii="ＭＳ 明朝" w:hAnsi="ＭＳ 明朝"/>
          <w:noProof/>
        </w:rPr>
        <w:pict w14:anchorId="78C46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430.5pt;height:298.5pt;visibility:visible">
            <v:imagedata r:id="rId9" o:title=""/>
          </v:shape>
        </w:pict>
      </w:r>
    </w:p>
    <w:p w14:paraId="46679E45" w14:textId="77777777" w:rsidR="00E0520B" w:rsidRPr="000B5128" w:rsidRDefault="00E0520B" w:rsidP="0081718E">
      <w:pPr>
        <w:overflowPunct w:val="0"/>
        <w:jc w:val="left"/>
        <w:textAlignment w:val="baseline"/>
        <w:rPr>
          <w:rFonts w:ascii="ＭＳ 明朝" w:hAnsi="ＭＳ 明朝" w:cs="ＭＳ 明朝"/>
          <w:kern w:val="0"/>
          <w:szCs w:val="21"/>
        </w:rPr>
      </w:pPr>
    </w:p>
    <w:p w14:paraId="102F9915" w14:textId="77777777" w:rsidR="00BD399B" w:rsidRPr="000B5128" w:rsidRDefault="00BD399B" w:rsidP="0081718E">
      <w:pPr>
        <w:overflowPunct w:val="0"/>
        <w:jc w:val="left"/>
        <w:textAlignment w:val="baseline"/>
        <w:rPr>
          <w:rFonts w:ascii="ＭＳ 明朝" w:hAnsi="ＭＳ 明朝" w:cs="ＭＳ 明朝"/>
          <w:kern w:val="0"/>
          <w:szCs w:val="21"/>
        </w:rPr>
      </w:pPr>
    </w:p>
    <w:p w14:paraId="0D107035" w14:textId="77777777" w:rsidR="00BD399B" w:rsidRPr="007A3F1A" w:rsidRDefault="007909D0" w:rsidP="00AA0B72">
      <w:pPr>
        <w:overflowPunct w:val="0"/>
        <w:ind w:firstLineChars="400" w:firstLine="840"/>
        <w:jc w:val="left"/>
        <w:textAlignment w:val="baseline"/>
        <w:rPr>
          <w:rFonts w:ascii="ＭＳ 明朝" w:hAnsi="ＭＳ 明朝"/>
        </w:rPr>
      </w:pPr>
      <w:r>
        <w:rPr>
          <w:rFonts w:ascii="ＭＳ 明朝" w:hAnsi="ＭＳ 明朝" w:cs="ＭＳ 明朝"/>
          <w:noProof/>
          <w:kern w:val="0"/>
          <w:szCs w:val="21"/>
        </w:rPr>
        <w:pict w14:anchorId="22E79290">
          <v:rect id="_x0000_s1050" style="position:absolute;left:0;text-align:left;margin-left:9.05pt;margin-top:1.65pt;width:473.05pt;height:313.05pt;z-index:251652096" filled="f">
            <v:textbox inset="5.85pt,.7pt,5.85pt,.7pt"/>
          </v:rect>
        </w:pict>
      </w:r>
      <w:r>
        <w:rPr>
          <w:rFonts w:ascii="ＭＳ 明朝" w:hAnsi="ＭＳ 明朝"/>
        </w:rPr>
        <w:pict w14:anchorId="28EE6EDD">
          <v:shape id="_x0000_i1026" type="#_x0000_t75" style="width:424.5pt;height:294pt;visibility:visible">
            <v:imagedata r:id="rId10" o:title=""/>
          </v:shape>
        </w:pict>
      </w:r>
    </w:p>
    <w:p w14:paraId="4AAD4FDC" w14:textId="77777777" w:rsidR="00340464" w:rsidRPr="006C01FD" w:rsidRDefault="00340464" w:rsidP="0081718E">
      <w:pPr>
        <w:overflowPunct w:val="0"/>
        <w:jc w:val="left"/>
        <w:textAlignment w:val="baseline"/>
        <w:rPr>
          <w:rFonts w:ascii="ＭＳ 明朝" w:hAnsi="ＭＳ 明朝"/>
          <w:kern w:val="0"/>
          <w:szCs w:val="21"/>
        </w:rPr>
      </w:pPr>
      <w:r w:rsidRPr="007A3F1A">
        <w:rPr>
          <w:rFonts w:ascii="ＭＳ 明朝" w:hAnsi="ＭＳ 明朝" w:hint="eastAsia"/>
          <w:kern w:val="0"/>
          <w:szCs w:val="21"/>
        </w:rPr>
        <w:lastRenderedPageBreak/>
        <w:t>（</w:t>
      </w:r>
      <w:r w:rsidR="00337D16" w:rsidRPr="00A43219">
        <w:rPr>
          <w:rFonts w:ascii="ＭＳ 明朝" w:hAnsi="ＭＳ 明朝" w:hint="eastAsia"/>
          <w:kern w:val="0"/>
          <w:szCs w:val="21"/>
        </w:rPr>
        <w:t>様式７</w:t>
      </w:r>
      <w:r w:rsidRPr="00A43219">
        <w:rPr>
          <w:rFonts w:ascii="ＭＳ 明朝" w:hAnsi="ＭＳ 明朝" w:hint="eastAsia"/>
          <w:kern w:val="0"/>
          <w:szCs w:val="21"/>
        </w:rPr>
        <w:t>）</w:t>
      </w:r>
    </w:p>
    <w:p w14:paraId="75DD8402" w14:textId="77777777" w:rsidR="0046424A" w:rsidRPr="000B5128" w:rsidRDefault="007909D0" w:rsidP="0081718E">
      <w:pPr>
        <w:overflowPunct w:val="0"/>
        <w:jc w:val="center"/>
        <w:textAlignment w:val="baseline"/>
        <w:rPr>
          <w:rFonts w:ascii="ＭＳ 明朝" w:hAnsi="ＭＳ 明朝"/>
          <w:spacing w:val="2"/>
          <w:kern w:val="0"/>
          <w:szCs w:val="21"/>
        </w:rPr>
      </w:pPr>
      <w:r>
        <w:rPr>
          <w:rFonts w:ascii="ＭＳ 明朝" w:hAnsi="ＭＳ 明朝"/>
          <w:noProof/>
          <w:kern w:val="0"/>
          <w:szCs w:val="21"/>
        </w:rPr>
        <w:pict w14:anchorId="5E1FD1E0">
          <v:shape id="_x0000_s1044" type="#_x0000_t202" style="position:absolute;left:0;text-align:left;margin-left:411.6pt;margin-top:-34.15pt;width:98.55pt;height:32.85pt;z-index:251648000">
            <v:textbox style="mso-next-textbox:#_x0000_s1044" inset="5.85pt,.7pt,5.85pt,.7pt">
              <w:txbxContent>
                <w:p w14:paraId="72E98259" w14:textId="77777777" w:rsidR="00731BB2" w:rsidRPr="00BB1711" w:rsidRDefault="00731BB2" w:rsidP="00BB1711">
                  <w:pPr>
                    <w:jc w:val="center"/>
                    <w:rPr>
                      <w:sz w:val="24"/>
                    </w:rPr>
                  </w:pPr>
                  <w:r w:rsidRPr="00BB1711">
                    <w:rPr>
                      <w:rFonts w:hint="eastAsia"/>
                      <w:sz w:val="24"/>
                    </w:rPr>
                    <w:t>資料番号</w:t>
                  </w:r>
                  <w:r>
                    <w:rPr>
                      <w:rFonts w:hint="eastAsia"/>
                      <w:sz w:val="24"/>
                    </w:rPr>
                    <w:t>１５</w:t>
                  </w:r>
                </w:p>
              </w:txbxContent>
            </v:textbox>
          </v:shape>
        </w:pict>
      </w:r>
    </w:p>
    <w:p w14:paraId="4E1E3FCE" w14:textId="77777777" w:rsidR="0046424A" w:rsidRPr="000B5128" w:rsidRDefault="0046424A" w:rsidP="0046424A">
      <w:pPr>
        <w:overflowPunct w:val="0"/>
        <w:textAlignment w:val="baseline"/>
        <w:rPr>
          <w:rFonts w:ascii="ＭＳ 明朝" w:hAnsi="ＭＳ 明朝"/>
          <w:spacing w:val="2"/>
          <w:kern w:val="0"/>
          <w:szCs w:val="21"/>
        </w:rPr>
      </w:pPr>
    </w:p>
    <w:p w14:paraId="79829E12"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754129">
        <w:rPr>
          <w:rFonts w:ascii="ＭＳ 明朝" w:hAnsi="ＭＳ 明朝" w:cs="ＭＳ 明朝" w:hint="eastAsia"/>
          <w:spacing w:val="110"/>
          <w:w w:val="46"/>
          <w:kern w:val="0"/>
          <w:szCs w:val="21"/>
          <w:fitText w:val="2310" w:id="1218196992"/>
        </w:rPr>
        <w:t xml:space="preserve">令和　年　月　</w:t>
      </w:r>
      <w:r w:rsidR="009567F9" w:rsidRPr="00754129">
        <w:rPr>
          <w:rFonts w:ascii="ＭＳ 明朝" w:hAnsi="ＭＳ 明朝" w:cs="ＭＳ 明朝" w:hint="eastAsia"/>
          <w:spacing w:val="4"/>
          <w:w w:val="46"/>
          <w:kern w:val="0"/>
          <w:szCs w:val="21"/>
          <w:fitText w:val="2310" w:id="1218196992"/>
        </w:rPr>
        <w:t>日</w:t>
      </w:r>
    </w:p>
    <w:p w14:paraId="22F70962"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※開札日又は開札日以降</w:t>
      </w:r>
    </w:p>
    <w:p w14:paraId="7A2FBD5B"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支出負担行為担当官　</w:t>
      </w:r>
    </w:p>
    <w:p w14:paraId="14803436" w14:textId="7891875D" w:rsidR="0046424A" w:rsidRPr="000B5128" w:rsidRDefault="00B82A1F" w:rsidP="0046424A">
      <w:pPr>
        <w:overflowPunct w:val="0"/>
        <w:textAlignment w:val="baseline"/>
        <w:rPr>
          <w:rFonts w:ascii="ＭＳ 明朝" w:hAnsi="ＭＳ 明朝"/>
          <w:spacing w:val="2"/>
          <w:kern w:val="0"/>
          <w:szCs w:val="21"/>
        </w:rPr>
      </w:pPr>
      <w:r>
        <w:rPr>
          <w:rFonts w:ascii="ＭＳ 明朝" w:hAnsi="ＭＳ 明朝" w:hint="eastAsia"/>
        </w:rPr>
        <w:t>中部経済産業局総務企画部長</w:t>
      </w:r>
      <w:r w:rsidR="0046424A" w:rsidRPr="000B5128">
        <w:rPr>
          <w:rFonts w:ascii="ＭＳ 明朝" w:hAnsi="ＭＳ 明朝" w:cs="ＭＳ 明朝" w:hint="eastAsia"/>
          <w:kern w:val="0"/>
          <w:szCs w:val="21"/>
        </w:rPr>
        <w:t xml:space="preserve">　</w:t>
      </w:r>
      <w:r w:rsidR="001C2DBD" w:rsidRPr="000B5128">
        <w:rPr>
          <w:rFonts w:ascii="ＭＳ 明朝" w:hAnsi="ＭＳ 明朝" w:cs="ＭＳ 明朝" w:hint="eastAsia"/>
          <w:kern w:val="0"/>
          <w:szCs w:val="21"/>
        </w:rPr>
        <w:t>殿</w:t>
      </w:r>
    </w:p>
    <w:p w14:paraId="155FC1AE"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1595DD52"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3158539A"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248C195B" w14:textId="77777777" w:rsidR="0046424A" w:rsidRPr="000B5128" w:rsidRDefault="0046424A" w:rsidP="0046424A">
      <w:pPr>
        <w:overflowPunct w:val="0"/>
        <w:textAlignment w:val="baseline"/>
        <w:rPr>
          <w:rFonts w:ascii="ＭＳ 明朝" w:hAnsi="ＭＳ 明朝"/>
          <w:spacing w:val="2"/>
          <w:kern w:val="0"/>
          <w:szCs w:val="21"/>
        </w:rPr>
      </w:pPr>
    </w:p>
    <w:p w14:paraId="2DB58CCE" w14:textId="77777777" w:rsidR="0046424A" w:rsidRPr="000B5128" w:rsidRDefault="0046424A" w:rsidP="0046424A">
      <w:pPr>
        <w:overflowPunct w:val="0"/>
        <w:textAlignment w:val="baseline"/>
        <w:rPr>
          <w:rFonts w:ascii="ＭＳ 明朝" w:hAnsi="ＭＳ 明朝"/>
          <w:spacing w:val="2"/>
          <w:kern w:val="0"/>
          <w:szCs w:val="21"/>
        </w:rPr>
      </w:pPr>
    </w:p>
    <w:p w14:paraId="28E77F06"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5400C7E5" w14:textId="77777777" w:rsidR="0046424A" w:rsidRPr="000B5128" w:rsidRDefault="0046424A" w:rsidP="0046424A">
      <w:pPr>
        <w:overflowPunct w:val="0"/>
        <w:textAlignment w:val="baseline"/>
        <w:rPr>
          <w:rFonts w:ascii="ＭＳ 明朝" w:hAnsi="ＭＳ 明朝"/>
          <w:spacing w:val="2"/>
          <w:kern w:val="0"/>
          <w:szCs w:val="21"/>
        </w:rPr>
      </w:pPr>
    </w:p>
    <w:p w14:paraId="3D01774E" w14:textId="77777777" w:rsidR="0046424A" w:rsidRPr="000B5128" w:rsidRDefault="0046424A" w:rsidP="0046424A">
      <w:pPr>
        <w:overflowPunct w:val="0"/>
        <w:textAlignment w:val="baseline"/>
        <w:rPr>
          <w:rFonts w:ascii="ＭＳ 明朝" w:hAnsi="ＭＳ 明朝"/>
          <w:spacing w:val="2"/>
          <w:kern w:val="0"/>
          <w:szCs w:val="21"/>
        </w:rPr>
      </w:pPr>
    </w:p>
    <w:p w14:paraId="7C4AC060"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5AC3294C" w14:textId="77777777" w:rsidR="0046424A" w:rsidRPr="000B5128" w:rsidRDefault="0046424A" w:rsidP="0046424A">
      <w:pPr>
        <w:overflowPunct w:val="0"/>
        <w:textAlignment w:val="baseline"/>
        <w:rPr>
          <w:rFonts w:ascii="ＭＳ 明朝" w:hAnsi="ＭＳ 明朝"/>
          <w:spacing w:val="2"/>
          <w:kern w:val="0"/>
          <w:szCs w:val="21"/>
        </w:rPr>
      </w:pPr>
    </w:p>
    <w:p w14:paraId="0C141D5B"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7AB6F03D" w14:textId="77777777" w:rsidR="0046424A" w:rsidRPr="000B5128" w:rsidRDefault="0046424A" w:rsidP="0046424A">
      <w:pPr>
        <w:overflowPunct w:val="0"/>
        <w:textAlignment w:val="baseline"/>
        <w:rPr>
          <w:rFonts w:ascii="ＭＳ 明朝" w:hAnsi="ＭＳ 明朝"/>
          <w:spacing w:val="2"/>
          <w:kern w:val="0"/>
          <w:szCs w:val="21"/>
        </w:rPr>
      </w:pPr>
    </w:p>
    <w:p w14:paraId="572B5F9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１．件　　名　　</w:t>
      </w:r>
      <w:r w:rsidR="009567F9">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r w:rsidRPr="000B5128">
        <w:rPr>
          <w:rFonts w:ascii="ＭＳ 明朝" w:hAnsi="ＭＳ 明朝" w:cs="ＭＳ 明朝" w:hint="eastAsia"/>
          <w:kern w:val="0"/>
          <w:szCs w:val="21"/>
          <w:highlight w:val="yellow"/>
        </w:rPr>
        <w:t>。</w:t>
      </w:r>
    </w:p>
    <w:p w14:paraId="35FF7222" w14:textId="77777777" w:rsidR="0046424A" w:rsidRPr="000B5128" w:rsidRDefault="0046424A" w:rsidP="0046424A">
      <w:pPr>
        <w:overflowPunct w:val="0"/>
        <w:textAlignment w:val="baseline"/>
        <w:rPr>
          <w:rFonts w:ascii="ＭＳ 明朝" w:hAnsi="ＭＳ 明朝"/>
          <w:spacing w:val="2"/>
          <w:kern w:val="0"/>
          <w:szCs w:val="21"/>
        </w:rPr>
      </w:pPr>
    </w:p>
    <w:p w14:paraId="23CA5E5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2592F1B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1501B2E"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※消費税込額として、消費税を別表示する。</w:t>
      </w:r>
    </w:p>
    <w:p w14:paraId="492F6670" w14:textId="77777777" w:rsidR="0046424A" w:rsidRPr="000B5128" w:rsidRDefault="0046424A" w:rsidP="0046424A">
      <w:pPr>
        <w:overflowPunct w:val="0"/>
        <w:textAlignment w:val="baseline"/>
        <w:rPr>
          <w:rFonts w:ascii="ＭＳ 明朝" w:hAnsi="ＭＳ 明朝"/>
          <w:spacing w:val="2"/>
          <w:kern w:val="0"/>
          <w:szCs w:val="21"/>
        </w:rPr>
      </w:pPr>
    </w:p>
    <w:p w14:paraId="3A79AF67"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B76AEB">
        <w:rPr>
          <w:rFonts w:ascii="ＭＳ 明朝" w:hAnsi="ＭＳ 明朝" w:cs="ＭＳ 明朝" w:hint="eastAsia"/>
          <w:color w:val="000000"/>
          <w:kern w:val="0"/>
          <w:szCs w:val="21"/>
          <w:highlight w:val="yellow"/>
        </w:rPr>
        <w:t>内訳は別添のとおり（※確定契約の場合は削除）</w:t>
      </w:r>
    </w:p>
    <w:p w14:paraId="694ADEA7" w14:textId="77777777" w:rsidR="0046424A" w:rsidRPr="000B5128" w:rsidRDefault="0046424A" w:rsidP="0046424A">
      <w:pPr>
        <w:overflowPunct w:val="0"/>
        <w:textAlignment w:val="baseline"/>
        <w:rPr>
          <w:rFonts w:ascii="ＭＳ 明朝" w:hAnsi="ＭＳ 明朝"/>
          <w:spacing w:val="2"/>
          <w:kern w:val="0"/>
          <w:szCs w:val="21"/>
        </w:rPr>
      </w:pPr>
    </w:p>
    <w:p w14:paraId="784C9D82"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2E437332" w14:textId="77777777" w:rsidR="0046424A" w:rsidRPr="000B5128" w:rsidRDefault="0046424A" w:rsidP="0046424A">
      <w:pPr>
        <w:overflowPunct w:val="0"/>
        <w:textAlignment w:val="baseline"/>
        <w:rPr>
          <w:rFonts w:ascii="ＭＳ 明朝" w:hAnsi="ＭＳ 明朝"/>
          <w:spacing w:val="2"/>
          <w:kern w:val="0"/>
          <w:szCs w:val="21"/>
        </w:rPr>
      </w:pPr>
    </w:p>
    <w:p w14:paraId="6CA71F73" w14:textId="77777777" w:rsidR="0046424A" w:rsidRPr="000B5128" w:rsidRDefault="009567F9"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highlight w:val="yellow"/>
        </w:rPr>
        <w:t>令和</w:t>
      </w:r>
      <w:r w:rsidR="00F92759" w:rsidRPr="000B5128">
        <w:rPr>
          <w:rFonts w:ascii="ＭＳ 明朝" w:hAnsi="ＭＳ 明朝" w:cs="ＭＳ 明朝" w:hint="eastAsia"/>
          <w:kern w:val="0"/>
          <w:szCs w:val="21"/>
          <w:highlight w:val="yellow"/>
        </w:rPr>
        <w:t>○○年度～</w:t>
      </w:r>
      <w:r w:rsidR="00AE2777" w:rsidRPr="000B5128">
        <w:rPr>
          <w:rFonts w:ascii="ＭＳ 明朝" w:hAnsi="ＭＳ 明朝" w:cs="ＭＳ 明朝" w:hint="eastAsia"/>
          <w:kern w:val="0"/>
          <w:szCs w:val="21"/>
          <w:highlight w:val="yellow"/>
        </w:rPr>
        <w:t>※</w:t>
      </w:r>
      <w:r w:rsidR="00DD2FB9" w:rsidRPr="000B5128">
        <w:rPr>
          <w:rFonts w:ascii="ＭＳ 明朝" w:hAnsi="ＭＳ 明朝" w:cs="ＭＳ 明朝" w:hint="eastAsia"/>
          <w:kern w:val="0"/>
          <w:szCs w:val="21"/>
          <w:highlight w:val="yellow"/>
        </w:rPr>
        <w:t>入札公告</w:t>
      </w:r>
      <w:r w:rsidR="006F1AC6" w:rsidRPr="000B5128">
        <w:rPr>
          <w:rFonts w:ascii="ＭＳ 明朝" w:hAnsi="ＭＳ 明朝" w:cs="ＭＳ 明朝" w:hint="eastAsia"/>
          <w:kern w:val="0"/>
          <w:szCs w:val="21"/>
          <w:highlight w:val="yellow"/>
        </w:rPr>
        <w:t>記載の正式な件名</w:t>
      </w:r>
      <w:r w:rsidR="00AE2777" w:rsidRPr="000B5128">
        <w:rPr>
          <w:rFonts w:ascii="ＭＳ 明朝" w:hAnsi="ＭＳ 明朝" w:cs="ＭＳ 明朝" w:hint="eastAsia"/>
          <w:kern w:val="0"/>
          <w:szCs w:val="21"/>
          <w:highlight w:val="yellow"/>
        </w:rPr>
        <w:t>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34EBF65F" w14:textId="77777777" w:rsidTr="00104D95">
        <w:tc>
          <w:tcPr>
            <w:tcW w:w="1668" w:type="dxa"/>
            <w:shd w:val="clear" w:color="auto" w:fill="auto"/>
          </w:tcPr>
          <w:p w14:paraId="626E7A42"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43551D0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33467FD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D123DF">
              <w:rPr>
                <w:rFonts w:ascii="ＭＳ 明朝" w:hAnsi="ＭＳ 明朝" w:hint="eastAsia"/>
                <w:sz w:val="20"/>
                <w:szCs w:val="20"/>
              </w:rPr>
              <w:t>（円）</w:t>
            </w:r>
          </w:p>
        </w:tc>
        <w:tc>
          <w:tcPr>
            <w:tcW w:w="5245" w:type="dxa"/>
            <w:shd w:val="clear" w:color="auto" w:fill="auto"/>
          </w:tcPr>
          <w:p w14:paraId="32A311BB"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782B8535" w14:textId="77777777" w:rsidTr="00104D95">
        <w:tc>
          <w:tcPr>
            <w:tcW w:w="1668" w:type="dxa"/>
            <w:shd w:val="clear" w:color="auto" w:fill="auto"/>
          </w:tcPr>
          <w:p w14:paraId="5B576045"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42151507" w14:textId="77777777" w:rsidR="0046424A" w:rsidRPr="000B5128" w:rsidRDefault="0046424A" w:rsidP="0046424A">
            <w:pPr>
              <w:overflowPunct w:val="0"/>
              <w:textAlignment w:val="baseline"/>
              <w:rPr>
                <w:rFonts w:ascii="ＭＳ 明朝" w:hAnsi="ＭＳ 明朝" w:cs="ＭＳ 明朝"/>
                <w:kern w:val="0"/>
                <w:szCs w:val="21"/>
              </w:rPr>
            </w:pPr>
          </w:p>
          <w:p w14:paraId="3DD47ED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1C12DB0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1A690B4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4AE2B966"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76EF5BA3"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579B7765" w14:textId="77777777" w:rsidR="0046424A" w:rsidRPr="000B5128" w:rsidRDefault="0046424A" w:rsidP="0046424A">
            <w:pPr>
              <w:overflowPunct w:val="0"/>
              <w:textAlignment w:val="baseline"/>
              <w:rPr>
                <w:rFonts w:ascii="ＭＳ 明朝" w:hAnsi="ＭＳ 明朝"/>
                <w:spacing w:val="2"/>
                <w:kern w:val="0"/>
                <w:szCs w:val="21"/>
              </w:rPr>
            </w:pPr>
          </w:p>
          <w:p w14:paraId="02404F3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665E536A" w14:textId="77777777" w:rsidTr="00104D95">
        <w:tc>
          <w:tcPr>
            <w:tcW w:w="1668" w:type="dxa"/>
            <w:shd w:val="clear" w:color="auto" w:fill="auto"/>
          </w:tcPr>
          <w:p w14:paraId="38A244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441BA85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7415ADA0" w14:textId="77777777" w:rsidR="0046424A" w:rsidRPr="000B5128" w:rsidRDefault="0046424A" w:rsidP="0046424A">
            <w:pPr>
              <w:overflowPunct w:val="0"/>
              <w:textAlignment w:val="baseline"/>
              <w:rPr>
                <w:rFonts w:ascii="ＭＳ 明朝" w:hAnsi="ＭＳ 明朝"/>
                <w:spacing w:val="2"/>
                <w:kern w:val="0"/>
                <w:szCs w:val="21"/>
              </w:rPr>
            </w:pPr>
          </w:p>
          <w:p w14:paraId="7EB2D0C7"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2D0053A9"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00964D7F"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21279F1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080FC1D4"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5F8B9A06" w14:textId="77777777" w:rsidR="0046424A" w:rsidRPr="000B5128" w:rsidRDefault="0046424A" w:rsidP="0046424A">
            <w:pPr>
              <w:overflowPunct w:val="0"/>
              <w:jc w:val="right"/>
              <w:textAlignment w:val="baseline"/>
              <w:rPr>
                <w:rFonts w:ascii="ＭＳ 明朝" w:hAnsi="ＭＳ 明朝"/>
                <w:spacing w:val="2"/>
                <w:kern w:val="0"/>
                <w:szCs w:val="21"/>
              </w:rPr>
            </w:pPr>
          </w:p>
          <w:p w14:paraId="09A0BCA0"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7670F939" w14:textId="77777777" w:rsidR="0046424A" w:rsidRPr="000B5128" w:rsidRDefault="0046424A" w:rsidP="0046424A">
            <w:pPr>
              <w:overflowPunct w:val="0"/>
              <w:jc w:val="right"/>
              <w:textAlignment w:val="baseline"/>
              <w:rPr>
                <w:rFonts w:ascii="ＭＳ 明朝" w:hAnsi="ＭＳ 明朝"/>
                <w:spacing w:val="2"/>
                <w:kern w:val="0"/>
                <w:szCs w:val="21"/>
              </w:rPr>
            </w:pPr>
          </w:p>
          <w:p w14:paraId="6715FB43"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51552769" w14:textId="77777777" w:rsidR="0046424A" w:rsidRPr="000B5128" w:rsidRDefault="0046424A" w:rsidP="0046424A">
            <w:pPr>
              <w:overflowPunct w:val="0"/>
              <w:textAlignment w:val="baseline"/>
              <w:rPr>
                <w:rFonts w:ascii="ＭＳ 明朝" w:hAnsi="ＭＳ 明朝"/>
                <w:spacing w:val="2"/>
                <w:kern w:val="0"/>
                <w:szCs w:val="21"/>
              </w:rPr>
            </w:pPr>
          </w:p>
          <w:p w14:paraId="4AD5BA77" w14:textId="77777777" w:rsidR="0046424A" w:rsidRPr="000B5128" w:rsidRDefault="0046424A" w:rsidP="0046424A">
            <w:pPr>
              <w:overflowPunct w:val="0"/>
              <w:textAlignment w:val="baseline"/>
              <w:rPr>
                <w:rFonts w:ascii="ＭＳ 明朝" w:hAnsi="ＭＳ 明朝"/>
                <w:spacing w:val="2"/>
                <w:kern w:val="0"/>
                <w:szCs w:val="21"/>
              </w:rPr>
            </w:pPr>
          </w:p>
          <w:p w14:paraId="045F4079"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5539223F" w14:textId="77777777" w:rsidR="0046424A" w:rsidRPr="000B5128" w:rsidRDefault="0046424A" w:rsidP="0046424A">
            <w:pPr>
              <w:overflowPunct w:val="0"/>
              <w:textAlignment w:val="baseline"/>
              <w:rPr>
                <w:rFonts w:ascii="ＭＳ 明朝" w:hAnsi="ＭＳ 明朝"/>
                <w:spacing w:val="2"/>
                <w:kern w:val="0"/>
                <w:szCs w:val="21"/>
              </w:rPr>
            </w:pPr>
          </w:p>
          <w:p w14:paraId="0BE39EE3"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36530F55" w14:textId="77777777" w:rsidR="0046424A" w:rsidRPr="000B5128" w:rsidRDefault="0046424A" w:rsidP="0046424A">
            <w:pPr>
              <w:overflowPunct w:val="0"/>
              <w:textAlignment w:val="baseline"/>
              <w:rPr>
                <w:rFonts w:ascii="ＭＳ 明朝" w:hAnsi="ＭＳ 明朝"/>
                <w:spacing w:val="2"/>
                <w:kern w:val="0"/>
                <w:szCs w:val="21"/>
              </w:rPr>
            </w:pPr>
          </w:p>
          <w:p w14:paraId="2B7FF171"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6DA44950" w14:textId="77777777" w:rsidTr="00104D95">
        <w:tc>
          <w:tcPr>
            <w:tcW w:w="1668" w:type="dxa"/>
            <w:shd w:val="clear" w:color="auto" w:fill="auto"/>
          </w:tcPr>
          <w:p w14:paraId="4BB301C4"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2D57AA80"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734B25D" w14:textId="77777777" w:rsidR="0046424A" w:rsidRPr="007A3F1A" w:rsidRDefault="0046424A" w:rsidP="0046424A">
            <w:pPr>
              <w:overflowPunct w:val="0"/>
              <w:textAlignment w:val="baseline"/>
              <w:rPr>
                <w:rFonts w:ascii="ＭＳ 明朝" w:hAnsi="ＭＳ 明朝"/>
              </w:rPr>
            </w:pPr>
          </w:p>
          <w:p w14:paraId="5BAB66A9"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598E492B" w14:textId="77777777" w:rsidR="0046424A" w:rsidRPr="007A3F1A" w:rsidRDefault="0046424A" w:rsidP="0046424A">
            <w:pPr>
              <w:overflowPunct w:val="0"/>
              <w:jc w:val="right"/>
              <w:textAlignment w:val="baseline"/>
              <w:rPr>
                <w:rFonts w:ascii="ＭＳ 明朝" w:hAnsi="ＭＳ 明朝"/>
              </w:rPr>
            </w:pPr>
          </w:p>
          <w:p w14:paraId="4299E66A"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25294AA6" w14:textId="77777777" w:rsidR="0046424A" w:rsidRPr="007A3F1A" w:rsidRDefault="0046424A" w:rsidP="0046424A">
            <w:pPr>
              <w:overflowPunct w:val="0"/>
              <w:textAlignment w:val="baseline"/>
              <w:rPr>
                <w:rFonts w:ascii="ＭＳ 明朝" w:hAnsi="ＭＳ 明朝"/>
              </w:rPr>
            </w:pPr>
          </w:p>
          <w:p w14:paraId="3C21897D"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01AF0960" w14:textId="77777777" w:rsidTr="00104D95">
        <w:tc>
          <w:tcPr>
            <w:tcW w:w="1668" w:type="dxa"/>
            <w:shd w:val="clear" w:color="auto" w:fill="auto"/>
          </w:tcPr>
          <w:p w14:paraId="529D7826"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7E172DD5"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A463106"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51D39BB4"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w:t>
            </w:r>
            <w:r w:rsidR="001B7CDF">
              <w:rPr>
                <w:rFonts w:ascii="ＭＳ 明朝" w:hAnsi="ＭＳ 明朝" w:cs="ＭＳ 明朝" w:hint="eastAsia"/>
                <w:kern w:val="0"/>
                <w:szCs w:val="21"/>
              </w:rPr>
              <w:t>８</w:t>
            </w:r>
            <w:r w:rsidR="0046424A" w:rsidRPr="000B5128">
              <w:rPr>
                <w:rFonts w:ascii="ＭＳ 明朝" w:hAnsi="ＭＳ 明朝" w:cs="ＭＳ 明朝" w:hint="eastAsia"/>
                <w:kern w:val="0"/>
                <w:szCs w:val="21"/>
              </w:rPr>
              <w:t>％以内</w:t>
            </w:r>
          </w:p>
          <w:p w14:paraId="3E093124"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5EC0AB2D" w14:textId="77777777" w:rsidTr="00104D95">
        <w:tc>
          <w:tcPr>
            <w:tcW w:w="1668" w:type="dxa"/>
            <w:shd w:val="clear" w:color="auto" w:fill="auto"/>
          </w:tcPr>
          <w:p w14:paraId="33074C7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3A0C571B"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6767F4E"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0AFE744F"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268B552D" w14:textId="77777777" w:rsidTr="00104D95">
        <w:tc>
          <w:tcPr>
            <w:tcW w:w="1668" w:type="dxa"/>
            <w:shd w:val="clear" w:color="auto" w:fill="auto"/>
          </w:tcPr>
          <w:p w14:paraId="2073CB32"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1546FB95"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5F2E425E"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0CB4F5AE"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1541CC6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D123DF">
              <w:rPr>
                <w:rFonts w:ascii="ＭＳ 明朝" w:hAnsi="ＭＳ 明朝" w:hint="eastAsia"/>
                <w:kern w:val="0"/>
                <w:szCs w:val="21"/>
              </w:rPr>
              <w:t>１０</w:t>
            </w:r>
            <w:r w:rsidRPr="000B5128">
              <w:rPr>
                <w:rFonts w:ascii="ＭＳ 明朝" w:hAnsi="ＭＳ 明朝" w:cs="ＭＳ 明朝" w:hint="eastAsia"/>
                <w:kern w:val="0"/>
                <w:szCs w:val="21"/>
              </w:rPr>
              <w:t>％</w:t>
            </w:r>
          </w:p>
          <w:p w14:paraId="184B9477"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65D06CFF" w14:textId="77777777" w:rsidTr="00104D95">
        <w:tc>
          <w:tcPr>
            <w:tcW w:w="1668" w:type="dxa"/>
            <w:shd w:val="clear" w:color="auto" w:fill="auto"/>
          </w:tcPr>
          <w:p w14:paraId="4A4F5ED0"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61F525A1"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14B18A0D"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A09D229" w14:textId="77777777" w:rsidR="0046424A" w:rsidRPr="000B5128" w:rsidRDefault="0046424A" w:rsidP="0046424A">
            <w:pPr>
              <w:overflowPunct w:val="0"/>
              <w:textAlignment w:val="baseline"/>
              <w:rPr>
                <w:rFonts w:ascii="ＭＳ 明朝" w:hAnsi="ＭＳ 明朝"/>
                <w:spacing w:val="2"/>
                <w:kern w:val="0"/>
                <w:szCs w:val="21"/>
              </w:rPr>
            </w:pPr>
          </w:p>
        </w:tc>
      </w:tr>
    </w:tbl>
    <w:p w14:paraId="07F26774" w14:textId="77777777" w:rsidR="0046424A" w:rsidRPr="000B5128" w:rsidRDefault="0046424A" w:rsidP="0046424A">
      <w:pPr>
        <w:overflowPunct w:val="0"/>
        <w:textAlignment w:val="baseline"/>
        <w:rPr>
          <w:rFonts w:ascii="ＭＳ 明朝" w:hAnsi="ＭＳ 明朝"/>
          <w:spacing w:val="2"/>
          <w:kern w:val="0"/>
          <w:szCs w:val="21"/>
        </w:rPr>
      </w:pPr>
    </w:p>
    <w:p w14:paraId="7977876F"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7993934C" w14:textId="77777777" w:rsidR="00BD399B" w:rsidRPr="000B5128" w:rsidRDefault="007D78D2"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落札者は</w:t>
      </w:r>
      <w:r w:rsidR="000A38B6" w:rsidRPr="000B5128">
        <w:rPr>
          <w:rFonts w:ascii="ＭＳ 明朝" w:hAnsi="ＭＳ 明朝" w:cs="ＭＳ 明朝" w:hint="eastAsia"/>
          <w:kern w:val="0"/>
          <w:szCs w:val="21"/>
        </w:rPr>
        <w:t>落札</w:t>
      </w:r>
      <w:r w:rsidRPr="000B5128">
        <w:rPr>
          <w:rFonts w:ascii="ＭＳ 明朝" w:hAnsi="ＭＳ 明朝" w:cs="ＭＳ 明朝" w:hint="eastAsia"/>
          <w:kern w:val="0"/>
          <w:szCs w:val="21"/>
        </w:rPr>
        <w:t>価格の積算内訳（単価及び数量）を</w:t>
      </w:r>
      <w:r w:rsidR="00BD399B" w:rsidRPr="000B5128">
        <w:rPr>
          <w:rFonts w:ascii="ＭＳ 明朝" w:hAnsi="ＭＳ 明朝" w:cs="ＭＳ 明朝" w:hint="eastAsia"/>
          <w:kern w:val="0"/>
          <w:szCs w:val="21"/>
        </w:rPr>
        <w:t>作成の上、提出すること。</w:t>
      </w:r>
    </w:p>
    <w:p w14:paraId="2D86D30E"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285B9116"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5BD9BA07" w14:textId="77777777" w:rsidR="00754129" w:rsidRDefault="001E6D83" w:rsidP="0081718E">
      <w:pPr>
        <w:overflowPunct w:val="0"/>
        <w:ind w:firstLineChars="100" w:firstLine="210"/>
        <w:jc w:val="left"/>
        <w:textAlignment w:val="baseline"/>
        <w:rPr>
          <w:rFonts w:ascii="ＭＳ 明朝" w:hAnsi="ＭＳ 明朝" w:cs="ＭＳ 明朝"/>
          <w:kern w:val="0"/>
          <w:szCs w:val="21"/>
        </w:rPr>
        <w:sectPr w:rsidR="00754129" w:rsidSect="00754129">
          <w:headerReference w:type="default" r:id="rId11"/>
          <w:type w:val="continuous"/>
          <w:pgSz w:w="11906" w:h="16838" w:code="9"/>
          <w:pgMar w:top="1440" w:right="1077" w:bottom="1440" w:left="1077" w:header="851" w:footer="992" w:gutter="0"/>
          <w:cols w:space="425"/>
          <w:docGrid w:type="lines" w:linePitch="360"/>
        </w:sect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4AC291DB" w14:textId="77777777" w:rsidR="00601D97" w:rsidRPr="00504B38" w:rsidRDefault="00601D97" w:rsidP="00601D97">
      <w:pPr>
        <w:overflowPunct w:val="0"/>
        <w:textAlignment w:val="baseline"/>
        <w:rPr>
          <w:rFonts w:ascii="ＭＳ 明朝" w:hAnsi="ＭＳ 明朝"/>
        </w:rPr>
      </w:pPr>
      <w:r>
        <w:rPr>
          <w:rFonts w:ascii="ＭＳ 明朝" w:hAnsi="ＭＳ 明朝" w:hint="eastAsia"/>
        </w:rPr>
        <w:lastRenderedPageBreak/>
        <w:t>（様式８）</w:t>
      </w:r>
    </w:p>
    <w:p w14:paraId="25626D4E" w14:textId="77777777" w:rsidR="00504B38" w:rsidRPr="00754129" w:rsidRDefault="007909D0" w:rsidP="00754129">
      <w:pPr>
        <w:overflowPunct w:val="0"/>
        <w:jc w:val="center"/>
        <w:textAlignment w:val="baseline"/>
        <w:rPr>
          <w:rFonts w:ascii="ＭＳ 明朝" w:hAnsi="ＭＳ 明朝"/>
          <w:sz w:val="32"/>
        </w:rPr>
      </w:pPr>
      <w:r>
        <w:rPr>
          <w:rFonts w:ascii="ＭＳ 明朝" w:hAnsi="ＭＳ 明朝"/>
          <w:noProof/>
        </w:rPr>
        <w:pict w14:anchorId="05C3640E">
          <v:shape id="_x0000_s1060" type="#_x0000_t202" style="position:absolute;left:0;text-align:left;margin-left:388.35pt;margin-top:-22pt;width:98.55pt;height:32.85pt;z-index:251660288">
            <v:textbox style="mso-next-textbox:#_x0000_s1060" inset="5.85pt,.7pt,5.85pt,.7pt">
              <w:txbxContent>
                <w:p w14:paraId="759A2E0A" w14:textId="77777777" w:rsidR="00754129" w:rsidRPr="00BB1711" w:rsidRDefault="00754129" w:rsidP="00754129">
                  <w:pPr>
                    <w:jc w:val="center"/>
                    <w:rPr>
                      <w:sz w:val="24"/>
                    </w:rPr>
                  </w:pPr>
                  <w:r w:rsidRPr="00BB1711">
                    <w:rPr>
                      <w:rFonts w:hint="eastAsia"/>
                      <w:sz w:val="24"/>
                    </w:rPr>
                    <w:t>資料番号</w:t>
                  </w:r>
                  <w:r>
                    <w:rPr>
                      <w:rFonts w:hint="eastAsia"/>
                      <w:sz w:val="24"/>
                    </w:rPr>
                    <w:t>１６</w:t>
                  </w:r>
                </w:p>
              </w:txbxContent>
            </v:textbox>
          </v:shape>
        </w:pict>
      </w:r>
      <w:r w:rsidR="00504B38" w:rsidRPr="00754129">
        <w:rPr>
          <w:rFonts w:ascii="ＭＳ 明朝" w:hAnsi="ＭＳ 明朝"/>
          <w:sz w:val="32"/>
        </w:rPr>
        <w:t>従業員への賃金引上げ計画の表明書</w:t>
      </w:r>
    </w:p>
    <w:p w14:paraId="4C080EA5" w14:textId="77777777" w:rsidR="00504B38" w:rsidRPr="00504B38" w:rsidRDefault="00504B38" w:rsidP="00504B38">
      <w:pPr>
        <w:overflowPunct w:val="0"/>
        <w:textAlignment w:val="baseline"/>
        <w:rPr>
          <w:rFonts w:ascii="ＭＳ 明朝" w:hAnsi="ＭＳ 明朝"/>
        </w:rPr>
      </w:pPr>
    </w:p>
    <w:p w14:paraId="6C26AA74" w14:textId="77777777" w:rsidR="00504B38" w:rsidRPr="00504B38" w:rsidRDefault="00504B38" w:rsidP="00504B38">
      <w:pPr>
        <w:overflowPunct w:val="0"/>
        <w:textAlignment w:val="baseline"/>
        <w:rPr>
          <w:rFonts w:ascii="ＭＳ 明朝" w:hAnsi="ＭＳ 明朝"/>
        </w:rPr>
      </w:pPr>
    </w:p>
    <w:p w14:paraId="22660E2B" w14:textId="77777777" w:rsidR="0033075A" w:rsidRPr="00754129" w:rsidRDefault="0033075A" w:rsidP="0033075A">
      <w:pPr>
        <w:overflowPunct w:val="0"/>
        <w:textAlignment w:val="baseline"/>
        <w:rPr>
          <w:rFonts w:ascii="ＭＳ 明朝" w:hAnsi="ＭＳ 明朝"/>
          <w:sz w:val="24"/>
        </w:rPr>
      </w:pPr>
      <w:r w:rsidRPr="00754129">
        <w:rPr>
          <w:rFonts w:ascii="ＭＳ 明朝" w:hAnsi="ＭＳ 明朝"/>
          <w:sz w:val="24"/>
        </w:rPr>
        <w:t>当社は、</w:t>
      </w:r>
      <w:commentRangeStart w:id="0"/>
      <w:r w:rsidRPr="00754129">
        <w:rPr>
          <w:rFonts w:ascii="ＭＳ 明朝" w:hAnsi="ＭＳ 明朝"/>
          <w:sz w:val="24"/>
        </w:rPr>
        <w:t>○年度（令和○年○月○日から令和○年○月○日まで</w:t>
      </w:r>
      <w:r w:rsidRPr="00754129">
        <w:rPr>
          <w:rFonts w:ascii="ＭＳ 明朝" w:hAnsi="ＭＳ 明朝" w:hint="eastAsia"/>
          <w:sz w:val="24"/>
        </w:rPr>
        <w:t>の当社事業年度</w:t>
      </w:r>
      <w:r w:rsidRPr="00754129">
        <w:rPr>
          <w:rFonts w:ascii="ＭＳ 明朝" w:hAnsi="ＭＳ 明朝"/>
          <w:sz w:val="24"/>
        </w:rPr>
        <w:t>）（又は○年）</w:t>
      </w:r>
      <w:commentRangeEnd w:id="0"/>
      <w:r>
        <w:rPr>
          <w:rStyle w:val="aa"/>
        </w:rPr>
        <w:commentReference w:id="0"/>
      </w:r>
      <w:r w:rsidRPr="00754129">
        <w:rPr>
          <w:rFonts w:ascii="ＭＳ 明朝" w:hAnsi="ＭＳ 明朝"/>
          <w:sz w:val="24"/>
        </w:rPr>
        <w:t>において、給与等受給者一人あたりの平均受給額を対前年度（又は対前年）増加率○％以上とすること</w:t>
      </w:r>
    </w:p>
    <w:p w14:paraId="403A3BFF" w14:textId="77777777" w:rsidR="0033075A" w:rsidRPr="00754129" w:rsidRDefault="0033075A" w:rsidP="0033075A">
      <w:pPr>
        <w:overflowPunct w:val="0"/>
        <w:ind w:firstLineChars="100" w:firstLine="240"/>
        <w:textAlignment w:val="baseline"/>
        <w:rPr>
          <w:rFonts w:ascii="ＭＳ 明朝" w:hAnsi="ＭＳ 明朝"/>
          <w:sz w:val="24"/>
        </w:rPr>
      </w:pPr>
      <w:commentRangeStart w:id="1"/>
      <w:r w:rsidRPr="00754129">
        <w:rPr>
          <w:rFonts w:ascii="ＭＳ 明朝" w:hAnsi="ＭＳ 明朝"/>
          <w:sz w:val="24"/>
        </w:rPr>
        <w:t>を表明いたします。</w:t>
      </w:r>
    </w:p>
    <w:p w14:paraId="151C7E34" w14:textId="77777777" w:rsidR="0033075A" w:rsidRPr="00754129" w:rsidRDefault="0033075A" w:rsidP="0033075A">
      <w:pPr>
        <w:overflowPunct w:val="0"/>
        <w:textAlignment w:val="baseline"/>
        <w:rPr>
          <w:rFonts w:ascii="ＭＳ 明朝" w:hAnsi="ＭＳ 明朝"/>
          <w:sz w:val="24"/>
        </w:rPr>
      </w:pPr>
      <w:r w:rsidRPr="00754129">
        <w:rPr>
          <w:rFonts w:ascii="ＭＳ 明朝" w:hAnsi="ＭＳ 明朝" w:hint="eastAsia"/>
          <w:sz w:val="24"/>
        </w:rPr>
        <w:t xml:space="preserve">　従業員と合意したこと</w:t>
      </w:r>
      <w:r w:rsidRPr="00754129">
        <w:rPr>
          <w:rFonts w:ascii="ＭＳ 明朝" w:hAnsi="ＭＳ 明朝"/>
          <w:sz w:val="24"/>
        </w:rPr>
        <w:t>を表明いたします。</w:t>
      </w:r>
      <w:commentRangeEnd w:id="1"/>
      <w:r>
        <w:rPr>
          <w:rStyle w:val="aa"/>
        </w:rPr>
        <w:commentReference w:id="1"/>
      </w:r>
    </w:p>
    <w:p w14:paraId="01225F32" w14:textId="77777777" w:rsidR="00504B38" w:rsidRPr="0033075A" w:rsidRDefault="00504B38" w:rsidP="00504B38">
      <w:pPr>
        <w:overflowPunct w:val="0"/>
        <w:textAlignment w:val="baseline"/>
        <w:rPr>
          <w:rFonts w:ascii="ＭＳ 明朝" w:hAnsi="ＭＳ 明朝"/>
          <w:sz w:val="24"/>
        </w:rPr>
      </w:pPr>
    </w:p>
    <w:p w14:paraId="1EAAAD86" w14:textId="77777777" w:rsidR="00504B38" w:rsidRPr="00754129" w:rsidRDefault="00504B38" w:rsidP="00504B38">
      <w:pPr>
        <w:overflowPunct w:val="0"/>
        <w:textAlignment w:val="baseline"/>
        <w:rPr>
          <w:rFonts w:ascii="ＭＳ 明朝" w:hAnsi="ＭＳ 明朝"/>
          <w:sz w:val="24"/>
        </w:rPr>
      </w:pPr>
    </w:p>
    <w:p w14:paraId="14CFB58A"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令和　年　　月　　日</w:t>
      </w:r>
    </w:p>
    <w:p w14:paraId="7F743586"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株式会社○○○○</w:t>
      </w:r>
    </w:p>
    <w:p w14:paraId="28365BB1"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（住所を記載）</w:t>
      </w:r>
    </w:p>
    <w:p w14:paraId="486856DD"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代表者氏名　○○　○○</w:t>
      </w:r>
      <w:r w:rsidRPr="00754129">
        <w:rPr>
          <w:rFonts w:ascii="ＭＳ 明朝" w:hAnsi="ＭＳ 明朝" w:hint="eastAsia"/>
          <w:sz w:val="24"/>
        </w:rPr>
        <w:t xml:space="preserve">　　</w:t>
      </w:r>
    </w:p>
    <w:p w14:paraId="65D933A6" w14:textId="77777777" w:rsidR="00504B38" w:rsidRPr="00754129" w:rsidRDefault="00504B38" w:rsidP="00504B38">
      <w:pPr>
        <w:overflowPunct w:val="0"/>
        <w:textAlignment w:val="baseline"/>
        <w:rPr>
          <w:rFonts w:ascii="ＭＳ 明朝" w:hAnsi="ＭＳ 明朝"/>
          <w:sz w:val="24"/>
        </w:rPr>
      </w:pPr>
    </w:p>
    <w:p w14:paraId="589F5F90" w14:textId="77777777" w:rsidR="00504B38" w:rsidRPr="00754129" w:rsidRDefault="00504B38" w:rsidP="00504B38">
      <w:pPr>
        <w:overflowPunct w:val="0"/>
        <w:textAlignment w:val="baseline"/>
        <w:rPr>
          <w:rFonts w:ascii="ＭＳ 明朝" w:hAnsi="ＭＳ 明朝"/>
          <w:sz w:val="24"/>
        </w:rPr>
      </w:pPr>
    </w:p>
    <w:p w14:paraId="7522059B" w14:textId="77777777" w:rsidR="00504B38" w:rsidRPr="00754129" w:rsidRDefault="00504B38" w:rsidP="00504B38">
      <w:pPr>
        <w:overflowPunct w:val="0"/>
        <w:textAlignment w:val="baseline"/>
        <w:rPr>
          <w:rFonts w:ascii="ＭＳ 明朝" w:hAnsi="ＭＳ 明朝"/>
          <w:sz w:val="24"/>
        </w:rPr>
      </w:pPr>
    </w:p>
    <w:p w14:paraId="353DF389" w14:textId="77777777" w:rsidR="00504B38" w:rsidRPr="00754129" w:rsidRDefault="00504B38" w:rsidP="00504B38">
      <w:pPr>
        <w:overflowPunct w:val="0"/>
        <w:textAlignment w:val="baseline"/>
        <w:rPr>
          <w:rFonts w:ascii="ＭＳ 明朝" w:hAnsi="ＭＳ 明朝"/>
          <w:sz w:val="24"/>
        </w:rPr>
      </w:pPr>
    </w:p>
    <w:p w14:paraId="24B49BB9"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上記の内容について、我々従業員は、令和○年○月○日に、○○○という方法によって、代表者より表明を受けました。</w:t>
      </w:r>
    </w:p>
    <w:p w14:paraId="3FC6D097" w14:textId="77777777" w:rsidR="00504B38" w:rsidRPr="00754129" w:rsidRDefault="00504B38" w:rsidP="00504B38">
      <w:pPr>
        <w:overflowPunct w:val="0"/>
        <w:textAlignment w:val="baseline"/>
        <w:rPr>
          <w:rFonts w:ascii="ＭＳ 明朝" w:hAnsi="ＭＳ 明朝"/>
          <w:sz w:val="24"/>
        </w:rPr>
      </w:pPr>
    </w:p>
    <w:p w14:paraId="493CF62A" w14:textId="77777777" w:rsidR="00504B38" w:rsidRPr="00754129" w:rsidRDefault="00504B38" w:rsidP="00504B38">
      <w:pPr>
        <w:overflowPunct w:val="0"/>
        <w:textAlignment w:val="baseline"/>
        <w:rPr>
          <w:rFonts w:ascii="ＭＳ 明朝" w:hAnsi="ＭＳ 明朝"/>
          <w:sz w:val="24"/>
        </w:rPr>
      </w:pPr>
    </w:p>
    <w:p w14:paraId="42BC83C5"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令和　年　　月　　日</w:t>
      </w:r>
    </w:p>
    <w:p w14:paraId="55180697"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株式会社○○○○</w:t>
      </w:r>
    </w:p>
    <w:p w14:paraId="15C1A986"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従業員代表　　　　　　　　　　氏名　○○　○○</w:t>
      </w:r>
      <w:r w:rsidRPr="00754129">
        <w:rPr>
          <w:rFonts w:ascii="ＭＳ 明朝" w:hAnsi="ＭＳ 明朝" w:hint="eastAsia"/>
          <w:sz w:val="24"/>
        </w:rPr>
        <w:t xml:space="preserve">　　印</w:t>
      </w:r>
    </w:p>
    <w:p w14:paraId="419124EA"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sz w:val="24"/>
        </w:rPr>
        <w:t xml:space="preserve">　給与又は経理担当者　　　　　　氏名　○○　○○</w:t>
      </w:r>
      <w:r w:rsidRPr="00754129">
        <w:rPr>
          <w:rFonts w:ascii="ＭＳ 明朝" w:hAnsi="ＭＳ 明朝" w:hint="eastAsia"/>
          <w:sz w:val="24"/>
        </w:rPr>
        <w:t xml:space="preserve">　　印</w:t>
      </w:r>
    </w:p>
    <w:p w14:paraId="7841F76D" w14:textId="77777777" w:rsidR="00504B38" w:rsidRPr="00504B38" w:rsidRDefault="00504B38" w:rsidP="00504B38">
      <w:pPr>
        <w:overflowPunct w:val="0"/>
        <w:textAlignment w:val="baseline"/>
        <w:rPr>
          <w:rFonts w:ascii="ＭＳ 明朝" w:hAnsi="ＭＳ 明朝"/>
        </w:rPr>
      </w:pPr>
    </w:p>
    <w:p w14:paraId="15BE094F" w14:textId="77777777" w:rsidR="00504B38" w:rsidRPr="00504B38" w:rsidRDefault="00504B38" w:rsidP="00504B38">
      <w:pPr>
        <w:overflowPunct w:val="0"/>
        <w:textAlignment w:val="baseline"/>
        <w:rPr>
          <w:rFonts w:ascii="ＭＳ 明朝" w:hAnsi="ＭＳ 明朝"/>
        </w:rPr>
      </w:pPr>
    </w:p>
    <w:p w14:paraId="3677E727" w14:textId="77777777" w:rsidR="00504B38" w:rsidRPr="00504B38" w:rsidRDefault="00504B38" w:rsidP="00504B38">
      <w:pPr>
        <w:overflowPunct w:val="0"/>
        <w:textAlignment w:val="baseline"/>
        <w:rPr>
          <w:rFonts w:ascii="ＭＳ 明朝" w:hAnsi="ＭＳ 明朝"/>
        </w:rPr>
      </w:pPr>
    </w:p>
    <w:p w14:paraId="30EB99A3" w14:textId="77777777" w:rsidR="00504B38" w:rsidRPr="00504B38" w:rsidRDefault="00504B38" w:rsidP="00504B38">
      <w:pPr>
        <w:overflowPunct w:val="0"/>
        <w:textAlignment w:val="baseline"/>
        <w:rPr>
          <w:rFonts w:ascii="ＭＳ 明朝" w:hAnsi="ＭＳ 明朝"/>
        </w:rPr>
      </w:pPr>
    </w:p>
    <w:p w14:paraId="5971CD38" w14:textId="77777777" w:rsidR="00504B38" w:rsidRPr="00504B38" w:rsidRDefault="00504B38" w:rsidP="00504B38">
      <w:pPr>
        <w:overflowPunct w:val="0"/>
        <w:textAlignment w:val="baseline"/>
        <w:rPr>
          <w:rFonts w:ascii="ＭＳ 明朝" w:hAnsi="ＭＳ 明朝"/>
        </w:rPr>
      </w:pPr>
    </w:p>
    <w:p w14:paraId="7DDAB05C" w14:textId="77777777" w:rsidR="00504B38" w:rsidRPr="00504B38" w:rsidRDefault="00504B38" w:rsidP="00504B38">
      <w:pPr>
        <w:overflowPunct w:val="0"/>
        <w:textAlignment w:val="baseline"/>
        <w:rPr>
          <w:rFonts w:ascii="ＭＳ 明朝" w:hAnsi="ＭＳ 明朝"/>
        </w:rPr>
      </w:pPr>
    </w:p>
    <w:p w14:paraId="49ACC384" w14:textId="77777777" w:rsidR="00504B38" w:rsidRPr="00504B38" w:rsidRDefault="00504B38" w:rsidP="00504B38">
      <w:pPr>
        <w:overflowPunct w:val="0"/>
        <w:textAlignment w:val="baseline"/>
        <w:rPr>
          <w:rFonts w:ascii="ＭＳ 明朝" w:hAnsi="ＭＳ 明朝"/>
        </w:rPr>
      </w:pPr>
      <w:r w:rsidRPr="00504B38">
        <w:rPr>
          <w:rFonts w:ascii="ＭＳ 明朝" w:hAnsi="ＭＳ 明朝"/>
        </w:rPr>
        <w:br w:type="page"/>
      </w:r>
    </w:p>
    <w:p w14:paraId="03D56FCE"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（留意事項）</w:t>
      </w:r>
    </w:p>
    <w:p w14:paraId="2E2EE4F0"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5811A061"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742973C"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754129">
        <w:rPr>
          <w:rFonts w:ascii="ＭＳ 明朝" w:hAnsi="ＭＳ 明朝"/>
          <w:sz w:val="24"/>
        </w:rPr>
        <w:fldChar w:fldCharType="begin"/>
      </w:r>
      <w:r w:rsidRPr="00754129">
        <w:rPr>
          <w:rFonts w:ascii="ＭＳ 明朝" w:hAnsi="ＭＳ 明朝"/>
          <w:sz w:val="24"/>
        </w:rPr>
        <w:instrText xml:space="preserve"> eq \o\ac(○,</w:instrText>
      </w:r>
      <w:r w:rsidRPr="00754129">
        <w:rPr>
          <w:rFonts w:ascii="ＭＳ 明朝" w:hAnsi="ＭＳ 明朝" w:hint="eastAsia"/>
          <w:sz w:val="24"/>
        </w:rPr>
        <w:instrText>Ａ</w:instrText>
      </w:r>
      <w:r w:rsidRPr="00754129">
        <w:rPr>
          <w:rFonts w:ascii="ＭＳ 明朝" w:hAnsi="ＭＳ 明朝"/>
          <w:sz w:val="24"/>
        </w:rPr>
        <w:instrText>)</w:instrText>
      </w:r>
      <w:r w:rsidRPr="00754129">
        <w:rPr>
          <w:rFonts w:ascii="ＭＳ 明朝" w:hAnsi="ＭＳ 明朝"/>
          <w:sz w:val="24"/>
        </w:rPr>
        <w:fldChar w:fldCharType="end"/>
      </w:r>
      <w:r w:rsidRPr="00754129">
        <w:rPr>
          <w:rFonts w:ascii="ＭＳ 明朝" w:hAnsi="ＭＳ 明朝" w:hint="eastAsia"/>
          <w:sz w:val="24"/>
        </w:rPr>
        <w:t>俸給、給与、賞与等の総額」の「支払金額」欄を「人員」で除した金額と同書類を、速やかに契約担当官等に報告、提出してください。</w:t>
      </w:r>
    </w:p>
    <w:p w14:paraId="10B0A527"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3BC802A"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754129">
        <w:rPr>
          <w:rFonts w:ascii="ＭＳ 明朝" w:hAnsi="ＭＳ 明朝"/>
          <w:sz w:val="24"/>
        </w:rPr>
        <w:t>減点措置開始時</w:t>
      </w:r>
      <w:r w:rsidRPr="00754129">
        <w:rPr>
          <w:rFonts w:ascii="ＭＳ 明朝" w:hAnsi="ＭＳ 明朝" w:hint="eastAsia"/>
          <w:sz w:val="24"/>
        </w:rPr>
        <w:t>に当該事由を確認した契約担当官等により適宜の方法で通知するものとします。</w:t>
      </w:r>
    </w:p>
    <w:p w14:paraId="518DB189" w14:textId="77777777" w:rsidR="00504B38" w:rsidRPr="00754129" w:rsidRDefault="00504B38" w:rsidP="00504B38">
      <w:pPr>
        <w:overflowPunct w:val="0"/>
        <w:textAlignment w:val="baseline"/>
        <w:rPr>
          <w:rFonts w:ascii="ＭＳ 明朝" w:hAnsi="ＭＳ 明朝"/>
          <w:sz w:val="24"/>
        </w:rPr>
      </w:pPr>
      <w:r w:rsidRPr="00754129">
        <w:rPr>
          <w:rFonts w:ascii="ＭＳ 明朝" w:hAnsi="ＭＳ 明朝" w:hint="eastAsia"/>
          <w:sz w:val="24"/>
        </w:rPr>
        <w:t>５．すでに本表明書を当該年度中に経済産業省または他省庁へ提出済みの場合、写しでの提出も可とします。</w:t>
      </w:r>
    </w:p>
    <w:p w14:paraId="43E0AC49" w14:textId="77777777" w:rsidR="00754129" w:rsidRDefault="00754129" w:rsidP="00504B38">
      <w:pPr>
        <w:overflowPunct w:val="0"/>
        <w:textAlignment w:val="baseline"/>
        <w:rPr>
          <w:rFonts w:ascii="ＭＳ 明朝" w:hAnsi="ＭＳ 明朝"/>
          <w:sz w:val="24"/>
        </w:rPr>
        <w:sectPr w:rsidR="00754129" w:rsidSect="00754129">
          <w:headerReference w:type="default" r:id="rId15"/>
          <w:pgSz w:w="11906" w:h="16838" w:code="9"/>
          <w:pgMar w:top="1440" w:right="1077" w:bottom="1440" w:left="1077" w:header="851" w:footer="992" w:gutter="0"/>
          <w:cols w:space="425"/>
          <w:docGrid w:type="lines" w:linePitch="360"/>
        </w:sectPr>
      </w:pPr>
    </w:p>
    <w:p w14:paraId="1D3E4C5B" w14:textId="77777777" w:rsidR="00601D97" w:rsidRPr="00504B38" w:rsidRDefault="007909D0" w:rsidP="00601D97">
      <w:pPr>
        <w:overflowPunct w:val="0"/>
        <w:textAlignment w:val="baseline"/>
        <w:rPr>
          <w:rFonts w:ascii="ＭＳ 明朝" w:hAnsi="ＭＳ 明朝"/>
        </w:rPr>
      </w:pPr>
      <w:r>
        <w:rPr>
          <w:rFonts w:ascii="ＭＳ 明朝" w:hAnsi="ＭＳ 明朝"/>
          <w:noProof/>
        </w:rPr>
        <w:lastRenderedPageBreak/>
        <w:pict w14:anchorId="33E23338">
          <v:shape id="_x0000_s1061" type="#_x0000_t202" style="position:absolute;left:0;text-align:left;margin-left:400.35pt;margin-top:-3.75pt;width:98.55pt;height:32.85pt;z-index:251661312">
            <v:textbox style="mso-next-textbox:#_x0000_s1061" inset="5.85pt,.7pt,5.85pt,.7pt">
              <w:txbxContent>
                <w:p w14:paraId="0ECB83F9" w14:textId="49518BBE" w:rsidR="003A22C4" w:rsidRPr="00BB1711" w:rsidRDefault="003A22C4" w:rsidP="007909D0">
                  <w:pPr>
                    <w:jc w:val="center"/>
                    <w:rPr>
                      <w:sz w:val="24"/>
                    </w:rPr>
                  </w:pPr>
                  <w:r w:rsidRPr="00BB1711">
                    <w:rPr>
                      <w:rFonts w:hint="eastAsia"/>
                      <w:sz w:val="24"/>
                    </w:rPr>
                    <w:t>資料番号</w:t>
                  </w:r>
                  <w:r>
                    <w:rPr>
                      <w:rFonts w:hint="eastAsia"/>
                      <w:sz w:val="24"/>
                    </w:rPr>
                    <w:t>１６</w:t>
                  </w:r>
                </w:p>
              </w:txbxContent>
            </v:textbox>
          </v:shape>
        </w:pict>
      </w:r>
      <w:r w:rsidR="00601D97">
        <w:rPr>
          <w:rFonts w:ascii="ＭＳ 明朝" w:hAnsi="ＭＳ 明朝" w:hint="eastAsia"/>
        </w:rPr>
        <w:t>（様式８）</w:t>
      </w:r>
    </w:p>
    <w:p w14:paraId="7A03FEBF" w14:textId="77777777" w:rsidR="00601D97" w:rsidRPr="0012152A" w:rsidRDefault="00601D97" w:rsidP="00601D9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0650CE5D" w14:textId="77777777" w:rsidR="00601D97" w:rsidRDefault="00601D97" w:rsidP="00601D97">
      <w:pPr>
        <w:rPr>
          <w:sz w:val="24"/>
        </w:rPr>
      </w:pPr>
    </w:p>
    <w:p w14:paraId="65098BB1" w14:textId="77777777" w:rsidR="00601D97" w:rsidRPr="0012152A" w:rsidRDefault="00601D97" w:rsidP="00601D97">
      <w:pPr>
        <w:rPr>
          <w:sz w:val="24"/>
        </w:rPr>
      </w:pPr>
    </w:p>
    <w:p w14:paraId="3A40F133" w14:textId="77777777" w:rsidR="0033075A" w:rsidRPr="00601D97" w:rsidRDefault="0033075A" w:rsidP="0033075A">
      <w:pPr>
        <w:ind w:firstLineChars="100" w:firstLine="240"/>
        <w:rPr>
          <w:rFonts w:ascii="ＭＳ 明朝" w:hAnsi="ＭＳ 明朝"/>
          <w:sz w:val="24"/>
        </w:rPr>
      </w:pPr>
      <w:r w:rsidRPr="00601D97">
        <w:rPr>
          <w:rFonts w:ascii="ＭＳ 明朝" w:hAnsi="ＭＳ 明朝"/>
          <w:sz w:val="24"/>
        </w:rPr>
        <w:t>当社は、</w:t>
      </w:r>
      <w:commentRangeStart w:id="2"/>
      <w:r w:rsidRPr="00601D97">
        <w:rPr>
          <w:rFonts w:ascii="ＭＳ 明朝" w:hAnsi="ＭＳ 明朝"/>
          <w:sz w:val="24"/>
        </w:rPr>
        <w:t>○年度（令和○年○月○日から令和○年○月○日まで</w:t>
      </w:r>
      <w:r w:rsidRPr="00601D97">
        <w:rPr>
          <w:rFonts w:ascii="ＭＳ 明朝" w:hAnsi="ＭＳ 明朝" w:hint="eastAsia"/>
          <w:sz w:val="24"/>
        </w:rPr>
        <w:t>の当社事業年度</w:t>
      </w:r>
      <w:r w:rsidRPr="00601D97">
        <w:rPr>
          <w:rFonts w:ascii="ＭＳ 明朝" w:hAnsi="ＭＳ 明朝"/>
          <w:sz w:val="24"/>
        </w:rPr>
        <w:t>）（又は○年）</w:t>
      </w:r>
      <w:commentRangeEnd w:id="2"/>
      <w:r>
        <w:rPr>
          <w:rStyle w:val="aa"/>
        </w:rPr>
        <w:commentReference w:id="2"/>
      </w:r>
      <w:r w:rsidRPr="00601D97">
        <w:rPr>
          <w:rFonts w:ascii="ＭＳ 明朝" w:hAnsi="ＭＳ 明朝"/>
          <w:sz w:val="24"/>
        </w:rPr>
        <w:t>において、給与</w:t>
      </w:r>
      <w:r w:rsidRPr="00601D97">
        <w:rPr>
          <w:rFonts w:ascii="ＭＳ 明朝" w:hAnsi="ＭＳ 明朝" w:hint="eastAsia"/>
          <w:sz w:val="24"/>
        </w:rPr>
        <w:t>総額</w:t>
      </w:r>
      <w:r w:rsidRPr="00601D97">
        <w:rPr>
          <w:rFonts w:ascii="ＭＳ 明朝" w:hAnsi="ＭＳ 明朝"/>
          <w:sz w:val="24"/>
        </w:rPr>
        <w:t>を対前年度（又は対前年）増加率○％以上とすること</w:t>
      </w:r>
    </w:p>
    <w:p w14:paraId="6871FA95" w14:textId="77777777" w:rsidR="0033075A" w:rsidRPr="00601D97" w:rsidRDefault="0033075A" w:rsidP="0033075A">
      <w:pPr>
        <w:ind w:firstLineChars="100" w:firstLine="240"/>
        <w:rPr>
          <w:rFonts w:ascii="ＭＳ 明朝" w:hAnsi="ＭＳ 明朝"/>
          <w:sz w:val="24"/>
        </w:rPr>
      </w:pPr>
      <w:commentRangeStart w:id="3"/>
      <w:r w:rsidRPr="00601D97">
        <w:rPr>
          <w:rFonts w:ascii="ＭＳ 明朝" w:hAnsi="ＭＳ 明朝"/>
          <w:sz w:val="24"/>
        </w:rPr>
        <w:t>を表明いたします。</w:t>
      </w:r>
    </w:p>
    <w:p w14:paraId="77A703C9" w14:textId="77777777" w:rsidR="0033075A" w:rsidRPr="00601D97" w:rsidRDefault="0033075A" w:rsidP="0033075A">
      <w:pPr>
        <w:rPr>
          <w:rFonts w:ascii="ＭＳ 明朝" w:hAnsi="ＭＳ 明朝"/>
          <w:sz w:val="24"/>
        </w:rPr>
      </w:pPr>
      <w:r w:rsidRPr="00601D97">
        <w:rPr>
          <w:rFonts w:ascii="ＭＳ 明朝" w:hAnsi="ＭＳ 明朝" w:hint="eastAsia"/>
          <w:sz w:val="24"/>
        </w:rPr>
        <w:t xml:space="preserve">　従業員と合意したこと</w:t>
      </w:r>
      <w:r w:rsidRPr="00601D97">
        <w:rPr>
          <w:rFonts w:ascii="ＭＳ 明朝" w:hAnsi="ＭＳ 明朝"/>
          <w:sz w:val="24"/>
        </w:rPr>
        <w:t>を表明いたします。</w:t>
      </w:r>
      <w:commentRangeEnd w:id="3"/>
      <w:r>
        <w:rPr>
          <w:rStyle w:val="aa"/>
        </w:rPr>
        <w:commentReference w:id="3"/>
      </w:r>
    </w:p>
    <w:p w14:paraId="5D49382B" w14:textId="77777777" w:rsidR="00601D97" w:rsidRPr="0033075A" w:rsidRDefault="00601D97" w:rsidP="00601D97">
      <w:pPr>
        <w:rPr>
          <w:rFonts w:ascii="ＭＳ 明朝" w:hAnsi="ＭＳ 明朝"/>
          <w:sz w:val="24"/>
        </w:rPr>
      </w:pPr>
    </w:p>
    <w:p w14:paraId="5CFCB717" w14:textId="77777777" w:rsidR="00601D97" w:rsidRPr="00601D97" w:rsidRDefault="00601D97" w:rsidP="00601D97">
      <w:pPr>
        <w:rPr>
          <w:rFonts w:ascii="ＭＳ 明朝" w:hAnsi="ＭＳ 明朝"/>
          <w:sz w:val="24"/>
        </w:rPr>
      </w:pPr>
    </w:p>
    <w:p w14:paraId="6608D5A7" w14:textId="77777777" w:rsidR="00601D97" w:rsidRPr="00601D97" w:rsidRDefault="00601D97" w:rsidP="00601D97">
      <w:pPr>
        <w:rPr>
          <w:rFonts w:ascii="ＭＳ 明朝" w:hAnsi="ＭＳ 明朝"/>
          <w:sz w:val="24"/>
        </w:rPr>
      </w:pPr>
    </w:p>
    <w:p w14:paraId="7BF961DF" w14:textId="77777777" w:rsidR="00601D97" w:rsidRPr="00601D97" w:rsidRDefault="00601D97" w:rsidP="00601D97">
      <w:pPr>
        <w:rPr>
          <w:rFonts w:ascii="ＭＳ 明朝" w:hAnsi="ＭＳ 明朝"/>
          <w:sz w:val="24"/>
        </w:rPr>
      </w:pPr>
      <w:r w:rsidRPr="00601D97">
        <w:rPr>
          <w:rFonts w:ascii="ＭＳ 明朝" w:hAnsi="ＭＳ 明朝"/>
          <w:sz w:val="24"/>
        </w:rPr>
        <w:t>令和　年　　月　　日</w:t>
      </w:r>
    </w:p>
    <w:p w14:paraId="292CB208" w14:textId="77777777" w:rsidR="00601D97" w:rsidRPr="00601D97" w:rsidRDefault="00601D97" w:rsidP="00601D97">
      <w:pPr>
        <w:rPr>
          <w:rFonts w:ascii="ＭＳ 明朝" w:hAnsi="ＭＳ 明朝"/>
          <w:sz w:val="24"/>
        </w:rPr>
      </w:pPr>
      <w:r w:rsidRPr="00601D97">
        <w:rPr>
          <w:rFonts w:ascii="ＭＳ 明朝" w:hAnsi="ＭＳ 明朝"/>
          <w:sz w:val="24"/>
        </w:rPr>
        <w:t xml:space="preserve">　株式会社○○○○</w:t>
      </w:r>
    </w:p>
    <w:p w14:paraId="32B6A6DD" w14:textId="77777777" w:rsidR="00601D97" w:rsidRPr="00601D97" w:rsidRDefault="00601D97" w:rsidP="00601D97">
      <w:pPr>
        <w:rPr>
          <w:rFonts w:ascii="ＭＳ 明朝" w:hAnsi="ＭＳ 明朝"/>
          <w:sz w:val="24"/>
        </w:rPr>
      </w:pPr>
      <w:r w:rsidRPr="00601D97">
        <w:rPr>
          <w:rFonts w:ascii="ＭＳ 明朝" w:hAnsi="ＭＳ 明朝"/>
          <w:sz w:val="24"/>
        </w:rPr>
        <w:t xml:space="preserve">　（住所を記載）</w:t>
      </w:r>
    </w:p>
    <w:p w14:paraId="242C2A7A" w14:textId="77777777" w:rsidR="00601D97" w:rsidRPr="00601D97" w:rsidRDefault="00601D97" w:rsidP="00601D97">
      <w:pPr>
        <w:rPr>
          <w:rFonts w:ascii="ＭＳ 明朝" w:hAnsi="ＭＳ 明朝"/>
          <w:sz w:val="24"/>
        </w:rPr>
      </w:pPr>
      <w:r w:rsidRPr="00601D97">
        <w:rPr>
          <w:rFonts w:ascii="ＭＳ 明朝" w:hAnsi="ＭＳ 明朝"/>
          <w:sz w:val="24"/>
        </w:rPr>
        <w:t xml:space="preserve">　代表者氏名　○○　○○</w:t>
      </w:r>
      <w:r w:rsidRPr="00601D97">
        <w:rPr>
          <w:rFonts w:ascii="ＭＳ 明朝" w:hAnsi="ＭＳ 明朝" w:hint="eastAsia"/>
          <w:sz w:val="24"/>
        </w:rPr>
        <w:t xml:space="preserve">　　</w:t>
      </w:r>
    </w:p>
    <w:p w14:paraId="4D665B05" w14:textId="77777777" w:rsidR="00601D97" w:rsidRPr="00601D97" w:rsidRDefault="00601D97" w:rsidP="00601D97">
      <w:pPr>
        <w:rPr>
          <w:rFonts w:ascii="ＭＳ 明朝" w:hAnsi="ＭＳ 明朝"/>
          <w:sz w:val="24"/>
        </w:rPr>
      </w:pPr>
    </w:p>
    <w:p w14:paraId="6ABE9A58" w14:textId="77777777" w:rsidR="00601D97" w:rsidRPr="00601D97" w:rsidRDefault="00601D97" w:rsidP="00601D97">
      <w:pPr>
        <w:rPr>
          <w:rFonts w:ascii="ＭＳ 明朝" w:hAnsi="ＭＳ 明朝"/>
          <w:sz w:val="24"/>
        </w:rPr>
      </w:pPr>
    </w:p>
    <w:p w14:paraId="2D33FF68" w14:textId="77777777" w:rsidR="00601D97" w:rsidRPr="00601D97" w:rsidRDefault="00601D97" w:rsidP="00601D97">
      <w:pPr>
        <w:rPr>
          <w:rFonts w:ascii="ＭＳ 明朝" w:hAnsi="ＭＳ 明朝"/>
          <w:sz w:val="24"/>
        </w:rPr>
      </w:pPr>
    </w:p>
    <w:p w14:paraId="3ED9FFAA" w14:textId="77777777" w:rsidR="00601D97" w:rsidRPr="00601D97" w:rsidRDefault="00601D97" w:rsidP="00601D97">
      <w:pPr>
        <w:rPr>
          <w:rFonts w:ascii="ＭＳ 明朝" w:hAnsi="ＭＳ 明朝"/>
          <w:sz w:val="24"/>
        </w:rPr>
      </w:pPr>
    </w:p>
    <w:p w14:paraId="4C31F027" w14:textId="77777777" w:rsidR="00601D97" w:rsidRPr="00601D97" w:rsidRDefault="00601D97" w:rsidP="00601D97">
      <w:pPr>
        <w:rPr>
          <w:rFonts w:ascii="ＭＳ 明朝" w:hAnsi="ＭＳ 明朝"/>
          <w:sz w:val="24"/>
        </w:rPr>
      </w:pPr>
      <w:r w:rsidRPr="00601D97">
        <w:rPr>
          <w:rFonts w:ascii="ＭＳ 明朝" w:hAnsi="ＭＳ 明朝"/>
          <w:sz w:val="24"/>
        </w:rPr>
        <w:t xml:space="preserve">　上記の内容について、我々従業員は、令和○年○月○日に、○○○という方法によって、代表者より表明を受けました。</w:t>
      </w:r>
    </w:p>
    <w:p w14:paraId="32D6E861" w14:textId="77777777" w:rsidR="00601D97" w:rsidRPr="00601D97" w:rsidRDefault="00601D97" w:rsidP="00601D97">
      <w:pPr>
        <w:rPr>
          <w:rFonts w:ascii="ＭＳ 明朝" w:hAnsi="ＭＳ 明朝"/>
          <w:sz w:val="24"/>
        </w:rPr>
      </w:pPr>
    </w:p>
    <w:p w14:paraId="799D8D67" w14:textId="77777777" w:rsidR="00601D97" w:rsidRPr="00601D97" w:rsidRDefault="00601D97" w:rsidP="00601D97">
      <w:pPr>
        <w:rPr>
          <w:rFonts w:ascii="ＭＳ 明朝" w:hAnsi="ＭＳ 明朝"/>
          <w:sz w:val="24"/>
        </w:rPr>
      </w:pPr>
    </w:p>
    <w:p w14:paraId="2C46A327" w14:textId="77777777" w:rsidR="00601D97" w:rsidRPr="00601D97" w:rsidRDefault="00601D97" w:rsidP="00601D97">
      <w:pPr>
        <w:rPr>
          <w:rFonts w:ascii="ＭＳ 明朝" w:hAnsi="ＭＳ 明朝"/>
          <w:sz w:val="24"/>
        </w:rPr>
      </w:pPr>
      <w:r w:rsidRPr="00601D97">
        <w:rPr>
          <w:rFonts w:ascii="ＭＳ 明朝" w:hAnsi="ＭＳ 明朝"/>
          <w:sz w:val="24"/>
        </w:rPr>
        <w:t>令和　年　　月　　日</w:t>
      </w:r>
    </w:p>
    <w:p w14:paraId="2CEDD707" w14:textId="77777777" w:rsidR="00601D97" w:rsidRPr="00601D97" w:rsidRDefault="00601D97" w:rsidP="00601D97">
      <w:pPr>
        <w:rPr>
          <w:rFonts w:ascii="ＭＳ 明朝" w:hAnsi="ＭＳ 明朝"/>
          <w:sz w:val="24"/>
        </w:rPr>
      </w:pPr>
      <w:r w:rsidRPr="00601D97">
        <w:rPr>
          <w:rFonts w:ascii="ＭＳ 明朝" w:hAnsi="ＭＳ 明朝"/>
          <w:sz w:val="24"/>
        </w:rPr>
        <w:t xml:space="preserve">　株式会社○○○○</w:t>
      </w:r>
    </w:p>
    <w:p w14:paraId="3B5EE270" w14:textId="77777777" w:rsidR="00601D97" w:rsidRPr="00601D97" w:rsidRDefault="00601D97" w:rsidP="00601D97">
      <w:pPr>
        <w:rPr>
          <w:rFonts w:ascii="ＭＳ 明朝" w:hAnsi="ＭＳ 明朝"/>
          <w:sz w:val="24"/>
        </w:rPr>
      </w:pPr>
      <w:r w:rsidRPr="00601D97">
        <w:rPr>
          <w:rFonts w:ascii="ＭＳ 明朝" w:hAnsi="ＭＳ 明朝"/>
          <w:sz w:val="24"/>
        </w:rPr>
        <w:t xml:space="preserve">　従業員代表　　　　　　　　　　氏名　○○　○○</w:t>
      </w:r>
      <w:r w:rsidRPr="00601D97">
        <w:rPr>
          <w:rFonts w:ascii="ＭＳ 明朝" w:hAnsi="ＭＳ 明朝" w:hint="eastAsia"/>
          <w:sz w:val="24"/>
        </w:rPr>
        <w:t xml:space="preserve">　　印</w:t>
      </w:r>
    </w:p>
    <w:p w14:paraId="4221B3AF" w14:textId="77777777" w:rsidR="00601D97" w:rsidRPr="00601D97" w:rsidRDefault="00601D97" w:rsidP="00601D97">
      <w:pPr>
        <w:rPr>
          <w:rFonts w:ascii="ＭＳ 明朝" w:hAnsi="ＭＳ 明朝"/>
          <w:sz w:val="24"/>
        </w:rPr>
      </w:pPr>
      <w:r w:rsidRPr="00601D97">
        <w:rPr>
          <w:rFonts w:ascii="ＭＳ 明朝" w:hAnsi="ＭＳ 明朝"/>
          <w:sz w:val="24"/>
        </w:rPr>
        <w:t xml:space="preserve">　給与又は経理担当者　　　　　　氏名　○○　○○</w:t>
      </w:r>
      <w:r w:rsidRPr="00601D97">
        <w:rPr>
          <w:rFonts w:ascii="ＭＳ 明朝" w:hAnsi="ＭＳ 明朝" w:hint="eastAsia"/>
          <w:sz w:val="24"/>
        </w:rPr>
        <w:t xml:space="preserve">　　印</w:t>
      </w:r>
    </w:p>
    <w:p w14:paraId="21F727FA" w14:textId="77777777" w:rsidR="00601D97" w:rsidRPr="00601D97" w:rsidRDefault="00601D97" w:rsidP="00601D97">
      <w:pPr>
        <w:rPr>
          <w:rFonts w:ascii="ＭＳ 明朝" w:hAnsi="ＭＳ 明朝"/>
          <w:sz w:val="24"/>
        </w:rPr>
      </w:pPr>
    </w:p>
    <w:p w14:paraId="21C56EC6" w14:textId="77777777" w:rsidR="00601D97" w:rsidRPr="00601D97" w:rsidRDefault="00601D97" w:rsidP="00601D97">
      <w:pPr>
        <w:rPr>
          <w:rFonts w:ascii="ＭＳ 明朝" w:hAnsi="ＭＳ 明朝"/>
          <w:sz w:val="24"/>
        </w:rPr>
      </w:pPr>
    </w:p>
    <w:p w14:paraId="2E376A50" w14:textId="77777777" w:rsidR="00601D97" w:rsidRPr="00601D97" w:rsidRDefault="00601D97" w:rsidP="00601D97">
      <w:pPr>
        <w:rPr>
          <w:rFonts w:ascii="ＭＳ 明朝" w:hAnsi="ＭＳ 明朝"/>
          <w:sz w:val="24"/>
        </w:rPr>
      </w:pPr>
    </w:p>
    <w:p w14:paraId="1EF64460" w14:textId="77777777" w:rsidR="00601D97" w:rsidRPr="00601D97" w:rsidRDefault="00601D97" w:rsidP="00601D97">
      <w:pPr>
        <w:rPr>
          <w:rFonts w:ascii="ＭＳ 明朝" w:hAnsi="ＭＳ 明朝"/>
          <w:sz w:val="24"/>
        </w:rPr>
      </w:pPr>
    </w:p>
    <w:p w14:paraId="68A9CB06" w14:textId="77777777" w:rsidR="00601D97" w:rsidRPr="00601D97" w:rsidRDefault="00601D97" w:rsidP="00601D97">
      <w:pPr>
        <w:rPr>
          <w:rFonts w:ascii="ＭＳ 明朝" w:hAnsi="ＭＳ 明朝"/>
          <w:sz w:val="24"/>
        </w:rPr>
      </w:pPr>
    </w:p>
    <w:p w14:paraId="54DE8F34" w14:textId="77777777" w:rsidR="00601D97" w:rsidRPr="00601D97" w:rsidRDefault="00601D97" w:rsidP="00601D97">
      <w:pPr>
        <w:rPr>
          <w:rFonts w:ascii="ＭＳ 明朝" w:hAnsi="ＭＳ 明朝"/>
          <w:sz w:val="24"/>
        </w:rPr>
      </w:pPr>
      <w:r w:rsidRPr="00601D97">
        <w:rPr>
          <w:rFonts w:ascii="ＭＳ 明朝" w:hAnsi="ＭＳ 明朝"/>
          <w:sz w:val="24"/>
        </w:rPr>
        <w:br w:type="page"/>
      </w:r>
    </w:p>
    <w:p w14:paraId="76BA79FD" w14:textId="137629A4" w:rsidR="00005515" w:rsidRPr="00F71002" w:rsidRDefault="00005515" w:rsidP="00005515">
      <w:pPr>
        <w:rPr>
          <w:rFonts w:ascii="ＭＳ 明朝" w:hAnsi="ＭＳ 明朝"/>
          <w:sz w:val="24"/>
        </w:rPr>
      </w:pPr>
      <w:r w:rsidRPr="00F71002">
        <w:rPr>
          <w:rFonts w:ascii="ＭＳ 明朝" w:hAnsi="ＭＳ 明朝" w:hint="eastAsia"/>
          <w:sz w:val="24"/>
        </w:rPr>
        <w:t>１．企業概要を確認させていただくため、前年度の法人税申告書別表１を本表明書と同時に契約担当官等へ提出してください。</w:t>
      </w:r>
    </w:p>
    <w:p w14:paraId="6AE6CA35"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契約担当官等に報告、提出してください。</w:t>
      </w:r>
    </w:p>
    <w:p w14:paraId="32E8314A"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0B7BC3A"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w:t>
      </w:r>
      <w:r w:rsidRPr="00F71002">
        <w:rPr>
          <w:rFonts w:ascii="ＭＳ 明朝" w:hAnsi="ＭＳ 明朝"/>
          <w:sz w:val="24"/>
        </w:rPr>
        <w:fldChar w:fldCharType="begin"/>
      </w:r>
      <w:r w:rsidRPr="00F71002">
        <w:rPr>
          <w:rFonts w:ascii="ＭＳ 明朝" w:hAnsi="ＭＳ 明朝"/>
          <w:sz w:val="24"/>
        </w:rPr>
        <w:instrText xml:space="preserve"> eq \o\ac(○,</w:instrText>
      </w:r>
      <w:r w:rsidRPr="00F71002">
        <w:rPr>
          <w:rFonts w:ascii="ＭＳ 明朝" w:hAnsi="ＭＳ 明朝" w:hint="eastAsia"/>
          <w:position w:val="3"/>
          <w:sz w:val="24"/>
        </w:rPr>
        <w:instrText>Ａ</w:instrText>
      </w:r>
      <w:r w:rsidRPr="00F71002">
        <w:rPr>
          <w:rFonts w:ascii="ＭＳ 明朝" w:hAnsi="ＭＳ 明朝"/>
          <w:sz w:val="24"/>
        </w:rPr>
        <w:instrText>)</w:instrText>
      </w:r>
      <w:r w:rsidRPr="00F71002">
        <w:rPr>
          <w:rFonts w:ascii="ＭＳ 明朝" w:hAnsi="ＭＳ 明朝"/>
          <w:sz w:val="24"/>
        </w:rPr>
        <w:fldChar w:fldCharType="end"/>
      </w:r>
      <w:r w:rsidRPr="00F71002">
        <w:rPr>
          <w:rFonts w:ascii="ＭＳ 明朝" w:hAnsi="ＭＳ 明朝" w:hint="eastAsia"/>
          <w:sz w:val="24"/>
        </w:rPr>
        <w:t>俸給、給与、賞与等の総額」の「支払金額」欄の金額と同書類を、速やかに契約担当官等に報告、提出してください。</w:t>
      </w:r>
    </w:p>
    <w:p w14:paraId="73BCB676"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４．上記２．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29B0D251"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５．上記４．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7F81343B" w14:textId="77777777" w:rsidR="00005515" w:rsidRPr="00F71002" w:rsidRDefault="00005515" w:rsidP="00005515">
      <w:pPr>
        <w:ind w:left="240" w:hangingChars="100" w:hanging="240"/>
        <w:rPr>
          <w:rFonts w:ascii="ＭＳ 明朝" w:hAnsi="ＭＳ 明朝"/>
          <w:sz w:val="24"/>
        </w:rPr>
      </w:pPr>
      <w:r w:rsidRPr="00F71002">
        <w:rPr>
          <w:rFonts w:ascii="ＭＳ 明朝" w:hAnsi="ＭＳ 明朝" w:hint="eastAsia"/>
          <w:sz w:val="24"/>
        </w:rPr>
        <w:t>６．すでに本表明書を当該年度中に経済産業省または他省庁へ提出済みの場合、写しでの提出も可とします。</w:t>
      </w:r>
    </w:p>
    <w:p w14:paraId="416A898B" w14:textId="77777777" w:rsidR="00601D97" w:rsidRPr="00005515" w:rsidRDefault="00601D97" w:rsidP="00601D97">
      <w:pPr>
        <w:ind w:left="240" w:hangingChars="100" w:hanging="240"/>
        <w:rPr>
          <w:rFonts w:ascii="ＭＳ 明朝" w:hAnsi="ＭＳ 明朝"/>
          <w:sz w:val="24"/>
        </w:rPr>
      </w:pPr>
    </w:p>
    <w:p w14:paraId="2F2B6F24" w14:textId="77777777" w:rsidR="0083394C" w:rsidRDefault="0083394C" w:rsidP="00504B38">
      <w:pPr>
        <w:overflowPunct w:val="0"/>
        <w:textAlignment w:val="baseline"/>
        <w:rPr>
          <w:rFonts w:ascii="ＭＳ 明朝" w:hAnsi="ＭＳ 明朝"/>
          <w:sz w:val="24"/>
        </w:rPr>
        <w:sectPr w:rsidR="0083394C" w:rsidSect="0083394C">
          <w:headerReference w:type="default" r:id="rId16"/>
          <w:pgSz w:w="11906" w:h="16838" w:code="9"/>
          <w:pgMar w:top="1440" w:right="1077" w:bottom="1440" w:left="1077" w:header="851" w:footer="992" w:gutter="0"/>
          <w:cols w:space="425"/>
          <w:docGrid w:type="lines" w:linePitch="360"/>
        </w:sectPr>
      </w:pPr>
    </w:p>
    <w:p w14:paraId="30538328" w14:textId="77777777" w:rsidR="0083394C" w:rsidRPr="00A76F35" w:rsidRDefault="0083394C" w:rsidP="0083394C">
      <w:pPr>
        <w:widowControl/>
        <w:jc w:val="center"/>
        <w:rPr>
          <w:rFonts w:ascii="ＭＳ 明朝" w:hAnsi="ＭＳ 明朝"/>
          <w:sz w:val="24"/>
        </w:rPr>
      </w:pPr>
      <w:r w:rsidRPr="00A76F35">
        <w:rPr>
          <w:rFonts w:ascii="ＭＳ 明朝" w:hAnsi="ＭＳ 明朝" w:hint="eastAsia"/>
          <w:sz w:val="24"/>
        </w:rPr>
        <w:lastRenderedPageBreak/>
        <w:t>総合評価方式の新たな評価項目（賃金引上げ）について</w:t>
      </w:r>
    </w:p>
    <w:p w14:paraId="0EDB6F86" w14:textId="77777777" w:rsidR="0083394C" w:rsidRDefault="0083394C" w:rsidP="0083394C">
      <w:pPr>
        <w:widowControl/>
        <w:jc w:val="left"/>
        <w:rPr>
          <w:rFonts w:ascii="ＭＳ 明朝" w:hAnsi="ＭＳ 明朝"/>
          <w:sz w:val="24"/>
        </w:rPr>
      </w:pPr>
    </w:p>
    <w:p w14:paraId="135220EE" w14:textId="77777777" w:rsidR="0083394C" w:rsidRPr="00A76F35" w:rsidRDefault="0083394C" w:rsidP="0083394C">
      <w:pPr>
        <w:widowControl/>
        <w:jc w:val="left"/>
        <w:rPr>
          <w:rFonts w:ascii="ＭＳ 明朝" w:hAnsi="ＭＳ 明朝"/>
          <w:sz w:val="24"/>
        </w:rPr>
      </w:pPr>
    </w:p>
    <w:p w14:paraId="50C5F53F" w14:textId="77777777" w:rsidR="0083394C" w:rsidRPr="00A76F35" w:rsidRDefault="0083394C" w:rsidP="0083394C">
      <w:pPr>
        <w:widowControl/>
        <w:jc w:val="left"/>
        <w:rPr>
          <w:rFonts w:ascii="ＭＳ 明朝" w:hAnsi="ＭＳ 明朝"/>
          <w:sz w:val="24"/>
        </w:rPr>
      </w:pPr>
    </w:p>
    <w:p w14:paraId="555E40DC" w14:textId="77777777" w:rsidR="0083394C" w:rsidRPr="00A76F35" w:rsidRDefault="0083394C" w:rsidP="0083394C">
      <w:pPr>
        <w:widowControl/>
        <w:jc w:val="left"/>
        <w:rPr>
          <w:rFonts w:ascii="ＭＳ 明朝" w:hAnsi="ＭＳ 明朝"/>
          <w:sz w:val="24"/>
        </w:rPr>
      </w:pPr>
      <w:r w:rsidRPr="00A76F35">
        <w:rPr>
          <w:rFonts w:ascii="ＭＳ 明朝" w:hAnsi="ＭＳ 明朝" w:hint="eastAsia"/>
          <w:sz w:val="24"/>
        </w:rPr>
        <w:t>１．概要</w:t>
      </w:r>
    </w:p>
    <w:p w14:paraId="1BEB22FF" w14:textId="77777777" w:rsidR="0083394C" w:rsidRPr="00A76F35" w:rsidRDefault="0083394C" w:rsidP="0083394C">
      <w:pPr>
        <w:widowControl/>
        <w:ind w:leftChars="100" w:left="210" w:firstLineChars="100" w:firstLine="240"/>
        <w:jc w:val="left"/>
        <w:rPr>
          <w:rFonts w:ascii="ＭＳ 明朝" w:hAnsi="ＭＳ 明朝"/>
          <w:sz w:val="24"/>
        </w:rPr>
      </w:pPr>
      <w:r w:rsidRPr="00A76F35">
        <w:rPr>
          <w:rFonts w:ascii="ＭＳ 明朝" w:hAnsi="ＭＳ 明朝" w:hint="eastAsia"/>
          <w:sz w:val="24"/>
        </w:rPr>
        <w:t>政府として、「コロナ克服・新時代開拓のための経済対策」（令和３年</w:t>
      </w:r>
      <w:r w:rsidRPr="00A76F35">
        <w:rPr>
          <w:rFonts w:ascii="ＭＳ 明朝" w:hAnsi="ＭＳ 明朝"/>
          <w:sz w:val="24"/>
        </w:rPr>
        <w:t>11</w:t>
      </w:r>
      <w:r w:rsidRPr="00A76F35">
        <w:rPr>
          <w:rFonts w:ascii="ＭＳ 明朝" w:hAnsi="ＭＳ 明朝" w:hint="eastAsia"/>
          <w:sz w:val="24"/>
        </w:rPr>
        <w:t>月</w:t>
      </w:r>
      <w:r w:rsidRPr="00A76F35">
        <w:rPr>
          <w:rFonts w:ascii="ＭＳ 明朝" w:hAnsi="ＭＳ 明朝"/>
          <w:sz w:val="24"/>
        </w:rPr>
        <w:t>19</w:t>
      </w:r>
      <w:r w:rsidRPr="00A76F35">
        <w:rPr>
          <w:rFonts w:ascii="ＭＳ 明朝" w:hAnsi="ＭＳ 明朝" w:hint="eastAsia"/>
          <w:sz w:val="24"/>
        </w:rPr>
        <w:t>日閣議決定）及び「緊急提言～未来を切り拓く「新しい資本主義」とその起動に向けて～」（令和３年</w:t>
      </w:r>
      <w:r w:rsidRPr="00A76F35">
        <w:rPr>
          <w:rFonts w:ascii="ＭＳ 明朝" w:hAnsi="ＭＳ 明朝"/>
          <w:sz w:val="24"/>
        </w:rPr>
        <w:t>11</w:t>
      </w:r>
    </w:p>
    <w:p w14:paraId="26AA59C5" w14:textId="77777777" w:rsidR="0083394C" w:rsidRPr="00A76F35" w:rsidRDefault="0083394C" w:rsidP="0083394C">
      <w:pPr>
        <w:widowControl/>
        <w:ind w:leftChars="100" w:left="210"/>
        <w:jc w:val="left"/>
        <w:rPr>
          <w:rFonts w:ascii="ＭＳ 明朝" w:hAnsi="ＭＳ 明朝"/>
          <w:sz w:val="24"/>
        </w:rPr>
      </w:pPr>
      <w:r w:rsidRPr="00A76F35">
        <w:rPr>
          <w:rFonts w:ascii="ＭＳ 明朝" w:hAnsi="ＭＳ 明朝" w:hint="eastAsia"/>
          <w:sz w:val="24"/>
        </w:rPr>
        <w:t>月８日新しい資本主義実現会議）において、賃金引上げ（以下、「賃上げ」という。）を行う企業から優先的に調達を行う措置などを検討するとされたことを受け、全省庁統一の取組として総合評価落札方式の評価項目に賃上げに関する項目を設けることにより、賃上げを実施する企業に対して技術点の加点を行うこととなりました。</w:t>
      </w:r>
    </w:p>
    <w:p w14:paraId="704298D4" w14:textId="77777777" w:rsidR="0083394C" w:rsidRPr="00A76F35" w:rsidRDefault="0083394C" w:rsidP="0083394C">
      <w:pPr>
        <w:widowControl/>
        <w:ind w:leftChars="100" w:left="210"/>
        <w:jc w:val="left"/>
        <w:rPr>
          <w:rFonts w:ascii="ＭＳ 明朝" w:hAnsi="ＭＳ 明朝"/>
          <w:sz w:val="24"/>
        </w:rPr>
      </w:pPr>
      <w:r w:rsidRPr="00A76F35">
        <w:rPr>
          <w:rFonts w:ascii="ＭＳ 明朝" w:hAnsi="ＭＳ 明朝" w:hint="eastAsia"/>
          <w:sz w:val="24"/>
        </w:rPr>
        <w:t xml:space="preserve">　具体的な取組内容等については、以下を御確認ください。</w:t>
      </w:r>
    </w:p>
    <w:p w14:paraId="45EDFB0C" w14:textId="77777777" w:rsidR="0083394C" w:rsidRPr="00A76F35" w:rsidRDefault="0083394C" w:rsidP="0083394C">
      <w:pPr>
        <w:widowControl/>
        <w:ind w:leftChars="100" w:left="210"/>
        <w:jc w:val="left"/>
        <w:rPr>
          <w:rFonts w:ascii="ＭＳ 明朝" w:hAnsi="ＭＳ 明朝"/>
          <w:sz w:val="24"/>
        </w:rPr>
      </w:pPr>
    </w:p>
    <w:p w14:paraId="55C4C2EA" w14:textId="77777777" w:rsidR="0083394C" w:rsidRPr="00A76F35" w:rsidRDefault="0083394C" w:rsidP="0083394C">
      <w:pPr>
        <w:widowControl/>
        <w:jc w:val="left"/>
        <w:rPr>
          <w:rFonts w:ascii="ＭＳ 明朝" w:hAnsi="ＭＳ 明朝"/>
          <w:sz w:val="24"/>
          <w:szCs w:val="21"/>
        </w:rPr>
      </w:pPr>
      <w:r w:rsidRPr="00A76F35">
        <w:rPr>
          <w:rFonts w:ascii="ＭＳ 明朝" w:hAnsi="ＭＳ 明朝" w:hint="eastAsia"/>
          <w:sz w:val="24"/>
        </w:rPr>
        <w:t>２．具体的な取組内容</w:t>
      </w:r>
    </w:p>
    <w:p w14:paraId="787676C0" w14:textId="77777777" w:rsidR="0083394C" w:rsidRPr="00A76F35" w:rsidRDefault="0083394C" w:rsidP="0083394C">
      <w:pPr>
        <w:widowControl/>
        <w:ind w:leftChars="42" w:left="88"/>
        <w:jc w:val="left"/>
        <w:rPr>
          <w:rFonts w:ascii="ＭＳ 明朝" w:hAnsi="ＭＳ 明朝"/>
          <w:sz w:val="24"/>
          <w:szCs w:val="21"/>
          <w:u w:val="single"/>
        </w:rPr>
      </w:pPr>
      <w:r w:rsidRPr="00A76F35">
        <w:rPr>
          <w:rFonts w:ascii="ＭＳ 明朝" w:hAnsi="ＭＳ 明朝" w:hint="eastAsia"/>
          <w:sz w:val="24"/>
          <w:szCs w:val="21"/>
        </w:rPr>
        <w:t>（１）国の機関が実施する総合評価方式の調達において、</w:t>
      </w:r>
      <w:r w:rsidRPr="00A76F35">
        <w:rPr>
          <w:rFonts w:ascii="ＭＳ 明朝" w:hAnsi="ＭＳ 明朝" w:hint="eastAsia"/>
          <w:sz w:val="24"/>
          <w:szCs w:val="21"/>
          <w:u w:val="single"/>
        </w:rPr>
        <w:t>給与等受給者一人あたりの平均受給</w:t>
      </w:r>
    </w:p>
    <w:p w14:paraId="73B6AB98" w14:textId="77777777" w:rsidR="0083394C" w:rsidRPr="00A76F35" w:rsidRDefault="0083394C" w:rsidP="0083394C">
      <w:pPr>
        <w:widowControl/>
        <w:ind w:leftChars="42" w:left="88" w:firstLineChars="200" w:firstLine="480"/>
        <w:jc w:val="left"/>
        <w:rPr>
          <w:rFonts w:ascii="ＭＳ 明朝" w:hAnsi="ＭＳ 明朝"/>
          <w:sz w:val="24"/>
          <w:szCs w:val="21"/>
          <w:u w:val="single"/>
        </w:rPr>
      </w:pPr>
      <w:r w:rsidRPr="00A76F35">
        <w:rPr>
          <w:rFonts w:ascii="ＭＳ 明朝" w:hAnsi="ＭＳ 明朝" w:hint="eastAsia"/>
          <w:sz w:val="24"/>
          <w:szCs w:val="21"/>
          <w:u w:val="single"/>
        </w:rPr>
        <w:t>額（中小企業においては給与総額）を対前年度（又は対前年）に比べ一定の増加率</w:t>
      </w:r>
      <w:r w:rsidRPr="00A76F35">
        <w:rPr>
          <w:rStyle w:val="af7"/>
          <w:rFonts w:ascii="ＭＳ 明朝" w:hAnsi="ＭＳ 明朝"/>
          <w:sz w:val="24"/>
          <w:szCs w:val="21"/>
          <w:u w:val="single"/>
        </w:rPr>
        <w:footnoteReference w:id="2"/>
      </w:r>
      <w:r w:rsidRPr="00A76F35">
        <w:rPr>
          <w:rFonts w:ascii="ＭＳ 明朝" w:hAnsi="ＭＳ 明朝" w:hint="eastAsia"/>
          <w:sz w:val="24"/>
          <w:szCs w:val="21"/>
          <w:u w:val="single"/>
        </w:rPr>
        <w:t>以上の</w:t>
      </w:r>
    </w:p>
    <w:p w14:paraId="41E1CC32" w14:textId="77777777" w:rsidR="0083394C" w:rsidRPr="00A76F35" w:rsidRDefault="0083394C" w:rsidP="0083394C">
      <w:pPr>
        <w:widowControl/>
        <w:ind w:leftChars="42" w:left="88" w:firstLineChars="200" w:firstLine="480"/>
        <w:jc w:val="left"/>
        <w:rPr>
          <w:rFonts w:ascii="ＭＳ 明朝" w:hAnsi="ＭＳ 明朝"/>
          <w:sz w:val="24"/>
          <w:szCs w:val="21"/>
        </w:rPr>
      </w:pPr>
      <w:r w:rsidRPr="00A76F35">
        <w:rPr>
          <w:rFonts w:ascii="ＭＳ 明朝" w:hAnsi="ＭＳ 明朝" w:hint="eastAsia"/>
          <w:sz w:val="24"/>
          <w:szCs w:val="21"/>
          <w:u w:val="single"/>
        </w:rPr>
        <w:t>賃上げを実施する旨を表明した場合に技術点を加点する評価項目</w:t>
      </w:r>
      <w:r w:rsidRPr="00A76F35">
        <w:rPr>
          <w:rStyle w:val="af7"/>
          <w:rFonts w:ascii="ＭＳ 明朝" w:hAnsi="ＭＳ 明朝"/>
          <w:sz w:val="24"/>
          <w:szCs w:val="21"/>
          <w:u w:val="single"/>
        </w:rPr>
        <w:footnoteReference w:id="3"/>
      </w:r>
      <w:r w:rsidRPr="00A76F35">
        <w:rPr>
          <w:rFonts w:ascii="ＭＳ 明朝" w:hAnsi="ＭＳ 明朝" w:hint="eastAsia"/>
          <w:sz w:val="24"/>
          <w:szCs w:val="21"/>
          <w:u w:val="single"/>
        </w:rPr>
        <w:t>を新設します</w:t>
      </w:r>
      <w:r w:rsidRPr="00A76F35">
        <w:rPr>
          <w:rFonts w:ascii="ＭＳ 明朝" w:hAnsi="ＭＳ 明朝" w:hint="eastAsia"/>
          <w:sz w:val="24"/>
          <w:szCs w:val="21"/>
        </w:rPr>
        <w:t>。</w:t>
      </w:r>
    </w:p>
    <w:p w14:paraId="0E637C40" w14:textId="77777777" w:rsidR="0083394C" w:rsidRPr="00A76F35" w:rsidRDefault="0083394C" w:rsidP="0083394C">
      <w:pPr>
        <w:widowControl/>
        <w:ind w:leftChars="42" w:left="328" w:hangingChars="100" w:hanging="240"/>
        <w:jc w:val="left"/>
        <w:rPr>
          <w:rFonts w:ascii="ＭＳ 明朝" w:hAnsi="ＭＳ 明朝"/>
          <w:sz w:val="24"/>
          <w:szCs w:val="21"/>
        </w:rPr>
      </w:pPr>
      <w:r w:rsidRPr="00A76F35">
        <w:rPr>
          <w:rFonts w:ascii="ＭＳ 明朝" w:hAnsi="ＭＳ 明朝" w:hint="eastAsia"/>
          <w:sz w:val="24"/>
          <w:szCs w:val="21"/>
        </w:rPr>
        <w:t>（２）当該評価項目において加点</w:t>
      </w:r>
      <w:r>
        <w:rPr>
          <w:rFonts w:ascii="ＭＳ 明朝" w:hAnsi="ＭＳ 明朝" w:hint="eastAsia"/>
          <w:sz w:val="24"/>
          <w:szCs w:val="21"/>
        </w:rPr>
        <w:t>を</w:t>
      </w:r>
      <w:r w:rsidRPr="00A76F35">
        <w:rPr>
          <w:rFonts w:ascii="ＭＳ 明朝" w:hAnsi="ＭＳ 明朝" w:hint="eastAsia"/>
          <w:sz w:val="24"/>
          <w:szCs w:val="21"/>
        </w:rPr>
        <w:t>うける企業は、以下に記載する条件を了承のうえ、入札時（提案書の提出時）に</w:t>
      </w:r>
      <w:r w:rsidRPr="00A76F35">
        <w:rPr>
          <w:rFonts w:ascii="ＭＳ 明朝" w:hAnsi="ＭＳ 明朝" w:hint="eastAsia"/>
          <w:sz w:val="24"/>
          <w:szCs w:val="21"/>
          <w:u w:val="single"/>
        </w:rPr>
        <w:t>従業員への賃金引上げ計画の表明書を提出してください。</w:t>
      </w:r>
    </w:p>
    <w:p w14:paraId="19A24DD0" w14:textId="77777777" w:rsidR="0083394C" w:rsidRPr="00A76F35" w:rsidRDefault="0083394C" w:rsidP="0083394C">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・加点をうけた事業を落札した場合には、</w:t>
      </w:r>
      <w:r w:rsidRPr="00A76F35">
        <w:rPr>
          <w:rFonts w:ascii="ＭＳ 明朝" w:hAnsi="ＭＳ 明朝" w:hint="eastAsia"/>
          <w:sz w:val="24"/>
          <w:szCs w:val="21"/>
          <w:u w:val="single"/>
        </w:rPr>
        <w:t>実際に表明した賃上げが実施されたかの確認書類を事業年度等終了後、提出すること（詳細は、３．（１）参照のこと）</w:t>
      </w:r>
    </w:p>
    <w:p w14:paraId="028FDEA3" w14:textId="77777777" w:rsidR="0083394C" w:rsidRPr="00A76F35" w:rsidRDefault="0083394C" w:rsidP="0083394C">
      <w:pPr>
        <w:widowControl/>
        <w:ind w:leftChars="200" w:left="463" w:hangingChars="18" w:hanging="43"/>
        <w:jc w:val="left"/>
        <w:rPr>
          <w:rFonts w:ascii="ＭＳ 明朝" w:hAnsi="ＭＳ 明朝"/>
          <w:sz w:val="24"/>
          <w:szCs w:val="21"/>
        </w:rPr>
      </w:pPr>
      <w:r w:rsidRPr="00A76F35">
        <w:rPr>
          <w:rFonts w:ascii="ＭＳ 明朝" w:hAnsi="ＭＳ 明朝" w:hint="eastAsia"/>
          <w:sz w:val="24"/>
          <w:szCs w:val="21"/>
        </w:rPr>
        <w:t>・表明した賃上げが実行されていなかった場合（所定の書類を提出しなかった場合等を含む）には、別途指定する開始日から1年間、国の機関が実施する総合評価落札方式による入札に参加した場合において減点措置</w:t>
      </w:r>
      <w:r w:rsidRPr="00A76F35">
        <w:rPr>
          <w:rStyle w:val="af7"/>
          <w:rFonts w:ascii="ＭＳ 明朝" w:hAnsi="ＭＳ 明朝"/>
          <w:sz w:val="24"/>
          <w:szCs w:val="21"/>
        </w:rPr>
        <w:footnoteReference w:id="4"/>
      </w:r>
      <w:r w:rsidRPr="00A76F35">
        <w:rPr>
          <w:rFonts w:ascii="ＭＳ 明朝" w:hAnsi="ＭＳ 明朝" w:hint="eastAsia"/>
          <w:sz w:val="24"/>
          <w:szCs w:val="21"/>
        </w:rPr>
        <w:t>をうけること。（詳細は、３．（２）参照のこと）</w:t>
      </w:r>
    </w:p>
    <w:p w14:paraId="645CBDEC" w14:textId="77777777" w:rsidR="0083394C" w:rsidRPr="00A76F35" w:rsidRDefault="0083394C" w:rsidP="0083394C">
      <w:pPr>
        <w:widowControl/>
        <w:ind w:leftChars="200" w:left="420"/>
        <w:jc w:val="left"/>
        <w:rPr>
          <w:rFonts w:ascii="ＭＳ 明朝" w:hAnsi="ＭＳ 明朝"/>
          <w:sz w:val="24"/>
          <w:szCs w:val="21"/>
        </w:rPr>
      </w:pPr>
      <w:r w:rsidRPr="00A76F35">
        <w:rPr>
          <w:rFonts w:ascii="ＭＳ 明朝" w:hAnsi="ＭＳ 明朝" w:hint="eastAsia"/>
          <w:sz w:val="24"/>
          <w:szCs w:val="21"/>
        </w:rPr>
        <w:t>・その他、表明した賃上げが実施されたかの確認等について協力をおこなうこと。</w:t>
      </w:r>
    </w:p>
    <w:p w14:paraId="54EEF51B" w14:textId="77777777" w:rsidR="0083394C" w:rsidRPr="00A76F35" w:rsidRDefault="0083394C" w:rsidP="0083394C">
      <w:pPr>
        <w:widowControl/>
        <w:ind w:firstLineChars="50" w:firstLine="120"/>
        <w:jc w:val="left"/>
        <w:rPr>
          <w:rFonts w:ascii="ＭＳ 明朝" w:hAnsi="ＭＳ 明朝"/>
          <w:sz w:val="24"/>
          <w:szCs w:val="21"/>
        </w:rPr>
      </w:pPr>
      <w:r w:rsidRPr="00A76F35">
        <w:rPr>
          <w:rFonts w:ascii="ＭＳ 明朝" w:hAnsi="ＭＳ 明朝" w:hint="eastAsia"/>
          <w:sz w:val="24"/>
          <w:szCs w:val="21"/>
        </w:rPr>
        <w:t>（３）国の機関は、企業から提出された確認書類の確認を実施し、賃上げが実行されていな</w:t>
      </w:r>
    </w:p>
    <w:p w14:paraId="6E3DECA4" w14:textId="77777777" w:rsidR="0083394C" w:rsidRPr="00A76F35" w:rsidRDefault="0083394C" w:rsidP="0083394C">
      <w:pPr>
        <w:widowControl/>
        <w:ind w:firstLineChars="200" w:firstLine="480"/>
        <w:jc w:val="left"/>
        <w:rPr>
          <w:rFonts w:ascii="ＭＳ 明朝" w:hAnsi="ＭＳ 明朝"/>
          <w:sz w:val="24"/>
          <w:szCs w:val="21"/>
        </w:rPr>
      </w:pPr>
      <w:r w:rsidRPr="00A76F35">
        <w:rPr>
          <w:rFonts w:ascii="ＭＳ 明朝" w:hAnsi="ＭＳ 明朝" w:hint="eastAsia"/>
          <w:sz w:val="24"/>
          <w:szCs w:val="21"/>
        </w:rPr>
        <w:t>かった企業（所定の書類を提出しなかった場合等を含む）に対しては、減点措置の開始日</w:t>
      </w:r>
    </w:p>
    <w:p w14:paraId="58AC35A1" w14:textId="77777777" w:rsidR="0083394C" w:rsidRPr="00A76F35" w:rsidRDefault="0083394C" w:rsidP="0083394C">
      <w:pPr>
        <w:widowControl/>
        <w:ind w:firstLineChars="200" w:firstLine="480"/>
        <w:jc w:val="left"/>
        <w:rPr>
          <w:rFonts w:ascii="ＭＳ 明朝" w:hAnsi="ＭＳ 明朝"/>
          <w:sz w:val="24"/>
          <w:szCs w:val="21"/>
        </w:rPr>
      </w:pPr>
      <w:r w:rsidRPr="00A76F35">
        <w:rPr>
          <w:rFonts w:ascii="ＭＳ 明朝" w:hAnsi="ＭＳ 明朝" w:hint="eastAsia"/>
          <w:sz w:val="24"/>
          <w:szCs w:val="21"/>
        </w:rPr>
        <w:t>などについて通知を行います。</w:t>
      </w:r>
    </w:p>
    <w:p w14:paraId="61924A9C" w14:textId="77777777" w:rsidR="0083394C" w:rsidRPr="00A76F35" w:rsidRDefault="0083394C" w:rsidP="0083394C">
      <w:pPr>
        <w:widowControl/>
        <w:jc w:val="left"/>
        <w:rPr>
          <w:rFonts w:ascii="ＭＳ 明朝" w:hAnsi="ＭＳ 明朝"/>
          <w:sz w:val="24"/>
          <w:szCs w:val="21"/>
        </w:rPr>
      </w:pPr>
    </w:p>
    <w:p w14:paraId="44453CCE" w14:textId="77777777" w:rsidR="0083394C" w:rsidRPr="00A76F35" w:rsidRDefault="0083394C" w:rsidP="0083394C">
      <w:pPr>
        <w:widowControl/>
        <w:jc w:val="left"/>
        <w:rPr>
          <w:rFonts w:ascii="ＭＳ 明朝" w:hAnsi="ＭＳ 明朝"/>
          <w:sz w:val="24"/>
        </w:rPr>
      </w:pPr>
      <w:r w:rsidRPr="00A76F35">
        <w:rPr>
          <w:rFonts w:ascii="ＭＳ 明朝" w:hAnsi="ＭＳ 明朝" w:hint="eastAsia"/>
          <w:sz w:val="24"/>
        </w:rPr>
        <w:t>３．各取組の詳細</w:t>
      </w:r>
    </w:p>
    <w:p w14:paraId="2F3A8786" w14:textId="77777777" w:rsidR="0083394C" w:rsidRPr="00A76F35" w:rsidRDefault="0083394C" w:rsidP="0083394C">
      <w:pPr>
        <w:widowControl/>
        <w:ind w:firstLineChars="50" w:firstLine="120"/>
        <w:jc w:val="left"/>
        <w:rPr>
          <w:rFonts w:ascii="ＭＳ 明朝" w:hAnsi="ＭＳ 明朝"/>
          <w:sz w:val="24"/>
        </w:rPr>
      </w:pPr>
      <w:r w:rsidRPr="00A76F35">
        <w:rPr>
          <w:rFonts w:ascii="ＭＳ 明朝" w:hAnsi="ＭＳ 明朝" w:hint="eastAsia"/>
          <w:sz w:val="24"/>
        </w:rPr>
        <w:t>（１）賃金引上げ計画の表明書及び賃上げが実施されたかの確認書類</w:t>
      </w:r>
    </w:p>
    <w:p w14:paraId="736DED9A" w14:textId="77777777" w:rsidR="0083394C" w:rsidRPr="00A76F35" w:rsidRDefault="0083394C" w:rsidP="0083394C">
      <w:pPr>
        <w:widowControl/>
        <w:jc w:val="left"/>
        <w:rPr>
          <w:rFonts w:ascii="ＭＳ 明朝" w:hAnsi="ＭＳ 明朝"/>
          <w:sz w:val="24"/>
        </w:rPr>
      </w:pPr>
      <w:r w:rsidRPr="00A76F35">
        <w:rPr>
          <w:rFonts w:ascii="ＭＳ 明朝" w:hAnsi="ＭＳ 明朝" w:hint="eastAsia"/>
          <w:sz w:val="24"/>
        </w:rPr>
        <w:t xml:space="preserve">　　賃上げ表明に伴う加点を受けたい場合には以下の書類を提出する必要があります。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36"/>
        <w:gridCol w:w="4536"/>
      </w:tblGrid>
      <w:tr w:rsidR="0083394C" w:rsidRPr="0038667A" w14:paraId="58022DA6" w14:textId="77777777" w:rsidTr="00804195">
        <w:tc>
          <w:tcPr>
            <w:tcW w:w="1555" w:type="dxa"/>
            <w:shd w:val="clear" w:color="auto" w:fill="auto"/>
          </w:tcPr>
          <w:p w14:paraId="5B41298D" w14:textId="77777777" w:rsidR="0083394C" w:rsidRPr="0038667A" w:rsidRDefault="0083394C" w:rsidP="00804195">
            <w:pPr>
              <w:widowControl/>
              <w:jc w:val="center"/>
              <w:rPr>
                <w:rFonts w:ascii="ＭＳ 明朝" w:hAnsi="ＭＳ 明朝"/>
                <w:sz w:val="24"/>
              </w:rPr>
            </w:pPr>
          </w:p>
        </w:tc>
        <w:tc>
          <w:tcPr>
            <w:tcW w:w="4536" w:type="dxa"/>
            <w:shd w:val="clear" w:color="auto" w:fill="auto"/>
          </w:tcPr>
          <w:p w14:paraId="6DE3E2C2" w14:textId="77777777" w:rsidR="0083394C" w:rsidRPr="0038667A" w:rsidRDefault="0083394C" w:rsidP="00804195">
            <w:pPr>
              <w:widowControl/>
              <w:jc w:val="center"/>
              <w:rPr>
                <w:rFonts w:ascii="ＭＳ 明朝" w:hAnsi="ＭＳ 明朝"/>
                <w:sz w:val="24"/>
              </w:rPr>
            </w:pPr>
            <w:r w:rsidRPr="0038667A">
              <w:rPr>
                <w:rFonts w:ascii="ＭＳ 明朝" w:hAnsi="ＭＳ 明朝" w:hint="eastAsia"/>
                <w:sz w:val="24"/>
              </w:rPr>
              <w:t>大企業</w:t>
            </w:r>
          </w:p>
        </w:tc>
        <w:tc>
          <w:tcPr>
            <w:tcW w:w="4536" w:type="dxa"/>
            <w:shd w:val="clear" w:color="auto" w:fill="auto"/>
          </w:tcPr>
          <w:p w14:paraId="5A7F12D4" w14:textId="77777777" w:rsidR="0083394C" w:rsidRPr="0038667A" w:rsidRDefault="0083394C" w:rsidP="00804195">
            <w:pPr>
              <w:widowControl/>
              <w:jc w:val="center"/>
              <w:rPr>
                <w:rFonts w:ascii="ＭＳ 明朝" w:hAnsi="ＭＳ 明朝"/>
                <w:sz w:val="24"/>
              </w:rPr>
            </w:pPr>
            <w:r w:rsidRPr="0038667A">
              <w:rPr>
                <w:rFonts w:ascii="ＭＳ 明朝" w:hAnsi="ＭＳ 明朝" w:hint="eastAsia"/>
                <w:sz w:val="24"/>
              </w:rPr>
              <w:t>中小企業（※１）</w:t>
            </w:r>
          </w:p>
        </w:tc>
      </w:tr>
      <w:tr w:rsidR="0083394C" w:rsidRPr="0038667A" w14:paraId="28ACADA7" w14:textId="77777777" w:rsidTr="00804195">
        <w:tc>
          <w:tcPr>
            <w:tcW w:w="1555" w:type="dxa"/>
            <w:shd w:val="clear" w:color="auto" w:fill="auto"/>
            <w:vAlign w:val="center"/>
          </w:tcPr>
          <w:p w14:paraId="669E22F4" w14:textId="77777777" w:rsidR="0083394C" w:rsidRPr="0038667A" w:rsidRDefault="0083394C" w:rsidP="00804195">
            <w:pPr>
              <w:widowControl/>
              <w:jc w:val="center"/>
              <w:rPr>
                <w:rFonts w:ascii="ＭＳ 明朝" w:hAnsi="ＭＳ 明朝"/>
                <w:sz w:val="24"/>
              </w:rPr>
            </w:pPr>
            <w:r w:rsidRPr="0038667A">
              <w:rPr>
                <w:rFonts w:ascii="ＭＳ 明朝" w:hAnsi="ＭＳ 明朝" w:hint="eastAsia"/>
                <w:sz w:val="24"/>
              </w:rPr>
              <w:t>入札時</w:t>
            </w:r>
          </w:p>
          <w:p w14:paraId="5BAFC8D3" w14:textId="77777777" w:rsidR="0083394C" w:rsidRPr="0038667A" w:rsidRDefault="0083394C" w:rsidP="00804195">
            <w:pPr>
              <w:widowControl/>
              <w:jc w:val="center"/>
              <w:rPr>
                <w:rFonts w:ascii="ＭＳ 明朝" w:hAnsi="ＭＳ 明朝"/>
                <w:sz w:val="24"/>
              </w:rPr>
            </w:pPr>
            <w:r w:rsidRPr="0038667A">
              <w:rPr>
                <w:rFonts w:ascii="ＭＳ 明朝" w:hAnsi="ＭＳ 明朝" w:hint="eastAsia"/>
              </w:rPr>
              <w:t>（※２）</w:t>
            </w:r>
          </w:p>
        </w:tc>
        <w:tc>
          <w:tcPr>
            <w:tcW w:w="4536" w:type="dxa"/>
            <w:shd w:val="clear" w:color="auto" w:fill="auto"/>
            <w:vAlign w:val="center"/>
          </w:tcPr>
          <w:p w14:paraId="01B82CDC"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119D9E1C"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（事業年度若しくは暦年のどちらかで表明）</w:t>
            </w:r>
          </w:p>
        </w:tc>
        <w:tc>
          <w:tcPr>
            <w:tcW w:w="4536" w:type="dxa"/>
            <w:shd w:val="clear" w:color="auto" w:fill="auto"/>
            <w:vAlign w:val="center"/>
          </w:tcPr>
          <w:p w14:paraId="66C755C3"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・従業員への賃金引上げ計画の表明書</w:t>
            </w:r>
          </w:p>
          <w:p w14:paraId="08321686"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（事業年度若しくは暦年のどちらかで表明）</w:t>
            </w:r>
          </w:p>
          <w:p w14:paraId="0496CFC0"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・直近の法人税申告書別表１</w:t>
            </w:r>
          </w:p>
        </w:tc>
      </w:tr>
      <w:tr w:rsidR="0083394C" w:rsidRPr="0038667A" w14:paraId="2B95BE0A" w14:textId="77777777" w:rsidTr="00804195">
        <w:tc>
          <w:tcPr>
            <w:tcW w:w="1555" w:type="dxa"/>
            <w:shd w:val="clear" w:color="auto" w:fill="auto"/>
            <w:vAlign w:val="center"/>
          </w:tcPr>
          <w:p w14:paraId="038E9C4A" w14:textId="77777777" w:rsidR="0083394C" w:rsidRPr="0038667A" w:rsidRDefault="0083394C" w:rsidP="00804195">
            <w:pPr>
              <w:widowControl/>
              <w:jc w:val="center"/>
              <w:rPr>
                <w:rFonts w:ascii="ＭＳ 明朝" w:hAnsi="ＭＳ 明朝"/>
                <w:sz w:val="24"/>
              </w:rPr>
            </w:pPr>
            <w:r w:rsidRPr="0038667A">
              <w:rPr>
                <w:rFonts w:ascii="ＭＳ 明朝" w:hAnsi="ＭＳ 明朝" w:hint="eastAsia"/>
                <w:sz w:val="24"/>
              </w:rPr>
              <w:t>実績確認時</w:t>
            </w:r>
            <w:r w:rsidRPr="0038667A">
              <w:rPr>
                <w:rFonts w:ascii="ＭＳ 明朝" w:hAnsi="ＭＳ 明朝" w:hint="eastAsia"/>
              </w:rPr>
              <w:t>（※３～４）</w:t>
            </w:r>
          </w:p>
        </w:tc>
        <w:tc>
          <w:tcPr>
            <w:tcW w:w="4536" w:type="dxa"/>
            <w:shd w:val="clear" w:color="auto" w:fill="auto"/>
            <w:vAlign w:val="center"/>
          </w:tcPr>
          <w:p w14:paraId="110E7457"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7291DC95"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60C83C0F"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【暦年により賃上げ表明した場合】</w:t>
            </w:r>
          </w:p>
          <w:p w14:paraId="7CB4F612"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c>
          <w:tcPr>
            <w:tcW w:w="4536" w:type="dxa"/>
            <w:shd w:val="clear" w:color="auto" w:fill="auto"/>
            <w:vAlign w:val="center"/>
          </w:tcPr>
          <w:p w14:paraId="4550FC96"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【事業年度により賃上げ表明した場合】</w:t>
            </w:r>
          </w:p>
          <w:p w14:paraId="4EF6DDA2"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・賃上げ表明した年度とその前年度の法人事業概況説明書</w:t>
            </w:r>
          </w:p>
          <w:p w14:paraId="6FA17334"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【暦年により賃上げ表明した場合】</w:t>
            </w:r>
          </w:p>
          <w:p w14:paraId="1FCD8C8D" w14:textId="77777777" w:rsidR="0083394C" w:rsidRPr="0038667A" w:rsidRDefault="0083394C" w:rsidP="00804195">
            <w:pPr>
              <w:widowControl/>
              <w:jc w:val="left"/>
              <w:rPr>
                <w:rFonts w:ascii="ＭＳ 明朝" w:hAnsi="ＭＳ 明朝"/>
                <w:sz w:val="24"/>
              </w:rPr>
            </w:pPr>
            <w:r w:rsidRPr="0038667A">
              <w:rPr>
                <w:rFonts w:ascii="ＭＳ 明朝" w:hAnsi="ＭＳ 明朝" w:hint="eastAsia"/>
                <w:sz w:val="24"/>
              </w:rPr>
              <w:t>・給与所得の源泉徴収等の法定調書合計表</w:t>
            </w:r>
          </w:p>
        </w:tc>
      </w:tr>
    </w:tbl>
    <w:p w14:paraId="2AA83DAE" w14:textId="77777777" w:rsidR="0083394C" w:rsidRPr="00A76F35" w:rsidRDefault="0083394C" w:rsidP="0083394C">
      <w:pPr>
        <w:ind w:left="240" w:hangingChars="100" w:hanging="240"/>
        <w:rPr>
          <w:rFonts w:ascii="ＭＳ 明朝" w:hAnsi="ＭＳ 明朝"/>
          <w:sz w:val="24"/>
        </w:rPr>
      </w:pPr>
      <w:r w:rsidRPr="00A76F35">
        <w:rPr>
          <w:rFonts w:ascii="ＭＳ 明朝" w:hAnsi="ＭＳ 明朝" w:hint="eastAsia"/>
          <w:sz w:val="24"/>
        </w:rPr>
        <w:lastRenderedPageBreak/>
        <w:t>※１　中小企業とは、法人税法（昭和40年法律第34号）第66条第２項、第３項及び第６項に規定される、資本金等の額等が１億円以下であるもの又は資本等を有しない普通法人等をい</w:t>
      </w:r>
    </w:p>
    <w:p w14:paraId="135310F5" w14:textId="77777777" w:rsidR="0083394C" w:rsidRPr="00A76F35" w:rsidRDefault="0083394C" w:rsidP="0083394C">
      <w:pPr>
        <w:ind w:leftChars="100" w:left="210" w:firstLineChars="200" w:firstLine="480"/>
        <w:rPr>
          <w:rFonts w:ascii="ＭＳ 明朝" w:hAnsi="ＭＳ 明朝"/>
          <w:sz w:val="24"/>
        </w:rPr>
      </w:pPr>
      <w:r w:rsidRPr="00A76F35">
        <w:rPr>
          <w:rFonts w:ascii="ＭＳ 明朝" w:hAnsi="ＭＳ 明朝" w:hint="eastAsia"/>
          <w:sz w:val="24"/>
        </w:rPr>
        <w:t>います（</w:t>
      </w:r>
      <w:r w:rsidRPr="00A76F35">
        <w:rPr>
          <w:rFonts w:ascii="ＭＳ 明朝" w:hAnsi="ＭＳ 明朝"/>
          <w:sz w:val="24"/>
        </w:rPr>
        <w:t>法人税申告書別表１において「非中小法人」に該当していない</w:t>
      </w:r>
      <w:r w:rsidRPr="00A76F35">
        <w:rPr>
          <w:rFonts w:ascii="ＭＳ 明朝" w:hAnsi="ＭＳ 明朝" w:hint="eastAsia"/>
          <w:sz w:val="24"/>
        </w:rPr>
        <w:t>）。</w:t>
      </w:r>
    </w:p>
    <w:p w14:paraId="74BE4B30" w14:textId="77777777" w:rsidR="0083394C" w:rsidRPr="00A76F35" w:rsidRDefault="0083394C" w:rsidP="0083394C">
      <w:pPr>
        <w:widowControl/>
        <w:jc w:val="left"/>
        <w:rPr>
          <w:rFonts w:ascii="ＭＳ 明朝" w:hAnsi="ＭＳ 明朝"/>
          <w:sz w:val="24"/>
        </w:rPr>
      </w:pPr>
      <w:r w:rsidRPr="00A76F35">
        <w:rPr>
          <w:rFonts w:ascii="ＭＳ 明朝" w:hAnsi="ＭＳ 明朝" w:hint="eastAsia"/>
          <w:sz w:val="24"/>
        </w:rPr>
        <w:t>※２　既に本表明書を当該年度中に経済産業省又は他省庁へ提出済みの場合、写しでの提出も</w:t>
      </w:r>
    </w:p>
    <w:p w14:paraId="43575584" w14:textId="77777777" w:rsidR="0083394C" w:rsidRPr="00A76F35" w:rsidRDefault="0083394C" w:rsidP="0083394C">
      <w:pPr>
        <w:widowControl/>
        <w:ind w:firstLineChars="300" w:firstLine="720"/>
        <w:jc w:val="left"/>
        <w:rPr>
          <w:rFonts w:ascii="ＭＳ 明朝" w:hAnsi="ＭＳ 明朝"/>
          <w:sz w:val="24"/>
        </w:rPr>
      </w:pPr>
      <w:r w:rsidRPr="00A76F35">
        <w:rPr>
          <w:rFonts w:ascii="ＭＳ 明朝" w:hAnsi="ＭＳ 明朝" w:hint="eastAsia"/>
          <w:sz w:val="24"/>
        </w:rPr>
        <w:t>可とします。</w:t>
      </w:r>
    </w:p>
    <w:p w14:paraId="08788425" w14:textId="77777777" w:rsidR="0083394C" w:rsidRPr="00A76F35" w:rsidRDefault="0083394C" w:rsidP="0083394C">
      <w:pPr>
        <w:widowControl/>
        <w:jc w:val="left"/>
        <w:rPr>
          <w:rFonts w:ascii="ＭＳ 明朝" w:hAnsi="ＭＳ 明朝"/>
          <w:sz w:val="24"/>
        </w:rPr>
      </w:pPr>
      <w:r w:rsidRPr="00A76F35">
        <w:rPr>
          <w:rFonts w:ascii="ＭＳ 明朝" w:hAnsi="ＭＳ 明朝" w:hint="eastAsia"/>
          <w:sz w:val="24"/>
        </w:rPr>
        <w:t>※３　上記書類以外の書類等にて賃上げ実績について証明できる場合は、税理士又は公認会計</w:t>
      </w:r>
    </w:p>
    <w:p w14:paraId="35BFFA98" w14:textId="47A6F96D" w:rsidR="006242CC" w:rsidRDefault="0083394C" w:rsidP="0083394C">
      <w:pPr>
        <w:widowControl/>
        <w:ind w:firstLineChars="300" w:firstLine="720"/>
        <w:jc w:val="left"/>
        <w:rPr>
          <w:rFonts w:ascii="ＭＳ 明朝" w:hAnsi="ＭＳ 明朝"/>
          <w:sz w:val="24"/>
        </w:rPr>
      </w:pPr>
      <w:r w:rsidRPr="00A76F35">
        <w:rPr>
          <w:rFonts w:ascii="ＭＳ 明朝" w:hAnsi="ＭＳ 明朝" w:hint="eastAsia"/>
          <w:sz w:val="24"/>
        </w:rPr>
        <w:t>士等の第三者により、上記基準と同等の賃上げ実績を確認することができる書類と認め</w:t>
      </w:r>
      <w:r w:rsidR="006242CC">
        <w:rPr>
          <w:rFonts w:ascii="ＭＳ 明朝" w:hAnsi="ＭＳ 明朝" w:hint="eastAsia"/>
          <w:sz w:val="24"/>
        </w:rPr>
        <w:t>ら</w:t>
      </w:r>
    </w:p>
    <w:p w14:paraId="2CA0A7C9" w14:textId="77777777" w:rsidR="006242CC" w:rsidRPr="00D62A87" w:rsidRDefault="0083394C" w:rsidP="006242CC">
      <w:pPr>
        <w:widowControl/>
        <w:ind w:firstLineChars="300" w:firstLine="720"/>
        <w:jc w:val="left"/>
        <w:rPr>
          <w:rFonts w:ascii="ＭＳ 明朝" w:hAnsi="ＭＳ 明朝"/>
          <w:sz w:val="24"/>
        </w:rPr>
      </w:pPr>
      <w:r w:rsidRPr="00A76F35">
        <w:rPr>
          <w:rFonts w:ascii="ＭＳ 明朝" w:hAnsi="ＭＳ 明朝" w:hint="eastAsia"/>
          <w:sz w:val="24"/>
        </w:rPr>
        <w:t>れた書類等（第三者評価の事実を証明する書類等：（例）公認会計士等</w:t>
      </w:r>
      <w:r w:rsidRPr="00D62A87">
        <w:rPr>
          <w:rFonts w:ascii="ＭＳ 明朝" w:hAnsi="ＭＳ 明朝" w:hint="eastAsia"/>
          <w:sz w:val="24"/>
        </w:rPr>
        <w:t>の事務所の署名が</w:t>
      </w:r>
    </w:p>
    <w:p w14:paraId="5CC9744B" w14:textId="39FCA708" w:rsidR="006242CC" w:rsidRPr="00D62A87" w:rsidRDefault="0083394C" w:rsidP="006242CC">
      <w:pPr>
        <w:widowControl/>
        <w:ind w:firstLineChars="300" w:firstLine="720"/>
        <w:jc w:val="left"/>
        <w:rPr>
          <w:rFonts w:ascii="ＭＳ 明朝" w:hAnsi="ＭＳ 明朝"/>
          <w:sz w:val="24"/>
        </w:rPr>
      </w:pPr>
      <w:r w:rsidRPr="00D62A87">
        <w:rPr>
          <w:rFonts w:ascii="ＭＳ 明朝" w:hAnsi="ＭＳ 明朝" w:hint="eastAsia"/>
          <w:sz w:val="24"/>
        </w:rPr>
        <w:t>ある書類）を提出し、当該書類をもって上記書類に代えることができます。</w:t>
      </w:r>
      <w:r w:rsidR="006242CC" w:rsidRPr="00D62A87">
        <w:rPr>
          <w:rFonts w:ascii="ＭＳ 明朝" w:hAnsi="ＭＳ 明朝" w:hint="eastAsia"/>
          <w:sz w:val="24"/>
        </w:rPr>
        <w:t>（詳細は参</w:t>
      </w:r>
    </w:p>
    <w:p w14:paraId="33650537" w14:textId="2A51A79B" w:rsidR="0083394C" w:rsidRPr="00D62A87" w:rsidRDefault="006242CC" w:rsidP="006242CC">
      <w:pPr>
        <w:widowControl/>
        <w:ind w:firstLineChars="300" w:firstLine="720"/>
        <w:jc w:val="left"/>
        <w:rPr>
          <w:rFonts w:ascii="ＭＳ 明朝" w:hAnsi="ＭＳ 明朝"/>
          <w:sz w:val="24"/>
        </w:rPr>
      </w:pPr>
      <w:r w:rsidRPr="00D62A87">
        <w:rPr>
          <w:rFonts w:ascii="ＭＳ 明朝" w:hAnsi="ＭＳ 明朝" w:hint="eastAsia"/>
          <w:sz w:val="24"/>
        </w:rPr>
        <w:t>考１参照のこと）</w:t>
      </w:r>
    </w:p>
    <w:p w14:paraId="4585E812" w14:textId="77777777" w:rsidR="0083394C" w:rsidRPr="00A76F35" w:rsidRDefault="0083394C" w:rsidP="0083394C">
      <w:pPr>
        <w:widowControl/>
        <w:jc w:val="left"/>
        <w:rPr>
          <w:rFonts w:ascii="ＭＳ 明朝" w:hAnsi="ＭＳ 明朝"/>
          <w:sz w:val="24"/>
          <w:u w:val="single"/>
        </w:rPr>
      </w:pPr>
      <w:r w:rsidRPr="00D62A87">
        <w:rPr>
          <w:rFonts w:ascii="ＭＳ 明朝" w:hAnsi="ＭＳ 明朝" w:hint="eastAsia"/>
          <w:sz w:val="24"/>
        </w:rPr>
        <w:t xml:space="preserve">※４　</w:t>
      </w:r>
      <w:r w:rsidRPr="00D62A87">
        <w:rPr>
          <w:rFonts w:ascii="ＭＳ 明朝" w:hAnsi="ＭＳ 明朝" w:hint="eastAsia"/>
          <w:sz w:val="24"/>
          <w:u w:val="single"/>
        </w:rPr>
        <w:t>「法人事業概況説明書」については事業者等の事業年度終了後２ヶ月以内、「給与</w:t>
      </w:r>
      <w:r w:rsidRPr="00A76F35">
        <w:rPr>
          <w:rFonts w:ascii="ＭＳ 明朝" w:hAnsi="ＭＳ 明朝" w:hint="eastAsia"/>
          <w:sz w:val="24"/>
          <w:u w:val="single"/>
        </w:rPr>
        <w:t>所得の</w:t>
      </w:r>
    </w:p>
    <w:p w14:paraId="3D24D341" w14:textId="77777777" w:rsidR="0083394C" w:rsidRPr="00A76F35" w:rsidRDefault="0083394C" w:rsidP="0083394C">
      <w:pPr>
        <w:widowControl/>
        <w:ind w:firstLineChars="300" w:firstLine="720"/>
        <w:jc w:val="left"/>
        <w:rPr>
          <w:rFonts w:ascii="ＭＳ 明朝" w:hAnsi="ＭＳ 明朝"/>
          <w:sz w:val="24"/>
          <w:u w:val="single"/>
        </w:rPr>
      </w:pPr>
      <w:r w:rsidRPr="00A76F35">
        <w:rPr>
          <w:rFonts w:ascii="ＭＳ 明朝" w:hAnsi="ＭＳ 明朝" w:hint="eastAsia"/>
          <w:sz w:val="24"/>
          <w:u w:val="single"/>
        </w:rPr>
        <w:t>源泉徴収等の法定調書合計表」においては毎年１月３１</w:t>
      </w:r>
      <w:r w:rsidRPr="00A76F35">
        <w:rPr>
          <w:rFonts w:ascii="ＭＳ 明朝" w:hAnsi="ＭＳ 明朝"/>
          <w:sz w:val="24"/>
          <w:u w:val="single"/>
        </w:rPr>
        <w:t>日までに作成されることとな</w:t>
      </w:r>
    </w:p>
    <w:p w14:paraId="48C940DA" w14:textId="77777777" w:rsidR="0083394C" w:rsidRPr="00A76F35" w:rsidRDefault="0083394C" w:rsidP="0083394C">
      <w:pPr>
        <w:widowControl/>
        <w:ind w:firstLineChars="300" w:firstLine="720"/>
        <w:jc w:val="left"/>
        <w:rPr>
          <w:rFonts w:ascii="ＭＳ 明朝" w:hAnsi="ＭＳ 明朝"/>
          <w:sz w:val="24"/>
          <w:u w:val="single"/>
        </w:rPr>
      </w:pPr>
      <w:r w:rsidRPr="00A76F35">
        <w:rPr>
          <w:rFonts w:ascii="ＭＳ 明朝" w:hAnsi="ＭＳ 明朝"/>
          <w:sz w:val="24"/>
          <w:u w:val="single"/>
        </w:rPr>
        <w:t>り、原則として同じ期間内に提出</w:t>
      </w:r>
      <w:r w:rsidRPr="00A76F35">
        <w:rPr>
          <w:rFonts w:ascii="ＭＳ 明朝" w:hAnsi="ＭＳ 明朝" w:hint="eastAsia"/>
          <w:sz w:val="24"/>
          <w:u w:val="single"/>
        </w:rPr>
        <w:t>してください。所定の書類をそれぞれの期限内に提出</w:t>
      </w:r>
    </w:p>
    <w:p w14:paraId="6BC9B5AC" w14:textId="77777777" w:rsidR="0083394C" w:rsidRPr="00A76F35" w:rsidRDefault="0083394C" w:rsidP="0083394C">
      <w:pPr>
        <w:widowControl/>
        <w:ind w:firstLineChars="300" w:firstLine="720"/>
        <w:jc w:val="left"/>
        <w:rPr>
          <w:rFonts w:ascii="ＭＳ 明朝" w:hAnsi="ＭＳ 明朝"/>
          <w:sz w:val="24"/>
          <w:u w:val="single"/>
        </w:rPr>
      </w:pPr>
      <w:r w:rsidRPr="00A76F35">
        <w:rPr>
          <w:rFonts w:ascii="ＭＳ 明朝" w:hAnsi="ＭＳ 明朝" w:hint="eastAsia"/>
          <w:sz w:val="24"/>
          <w:u w:val="single"/>
        </w:rPr>
        <w:t>しない場合は、下記（２）に示す減点の措置を行うこととします。</w:t>
      </w:r>
    </w:p>
    <w:p w14:paraId="344B7674" w14:textId="77777777" w:rsidR="0083394C" w:rsidRPr="00A76F35" w:rsidRDefault="0083394C" w:rsidP="0083394C">
      <w:pPr>
        <w:widowControl/>
        <w:jc w:val="left"/>
        <w:rPr>
          <w:rFonts w:ascii="ＭＳ 明朝" w:hAnsi="ＭＳ 明朝"/>
          <w:sz w:val="24"/>
        </w:rPr>
      </w:pPr>
    </w:p>
    <w:p w14:paraId="4E0C1A6E" w14:textId="77777777" w:rsidR="0083394C" w:rsidRPr="00A76F35" w:rsidRDefault="0083394C" w:rsidP="0083394C">
      <w:pPr>
        <w:widowControl/>
        <w:jc w:val="left"/>
        <w:rPr>
          <w:rFonts w:ascii="ＭＳ 明朝" w:hAnsi="ＭＳ 明朝"/>
          <w:sz w:val="24"/>
        </w:rPr>
      </w:pPr>
      <w:r w:rsidRPr="00A76F35">
        <w:rPr>
          <w:rFonts w:ascii="ＭＳ 明朝" w:hAnsi="ＭＳ 明朝" w:hint="eastAsia"/>
          <w:sz w:val="24"/>
        </w:rPr>
        <w:t>（２）表明した賃上げが実施されたかの確認（未実行者への措置を含む）</w:t>
      </w:r>
    </w:p>
    <w:p w14:paraId="415EC314" w14:textId="77777777" w:rsidR="0083394C" w:rsidRPr="00A76F35" w:rsidRDefault="0083394C" w:rsidP="0083394C">
      <w:pPr>
        <w:widowControl/>
        <w:ind w:leftChars="100" w:left="210" w:firstLineChars="100" w:firstLine="240"/>
        <w:jc w:val="left"/>
        <w:rPr>
          <w:rFonts w:ascii="ＭＳ 明朝" w:hAnsi="ＭＳ 明朝"/>
          <w:sz w:val="24"/>
        </w:rPr>
      </w:pPr>
      <w:r w:rsidRPr="00A76F35">
        <w:rPr>
          <w:rFonts w:ascii="ＭＳ 明朝" w:hAnsi="ＭＳ 明朝" w:hint="eastAsia"/>
          <w:sz w:val="24"/>
        </w:rPr>
        <w:t>落札した事業者が表明した率の賃上げを実施されたかについて、下表のとおり確認を行い、</w:t>
      </w:r>
      <w:r w:rsidRPr="00A76F35">
        <w:rPr>
          <w:rFonts w:ascii="ＭＳ 明朝" w:hAnsi="ＭＳ 明朝" w:hint="eastAsia"/>
          <w:sz w:val="24"/>
          <w:szCs w:val="21"/>
        </w:rPr>
        <w:t>賃上げが表明した率に達していない場合等</w:t>
      </w:r>
      <w:r w:rsidRPr="00A76F35">
        <w:rPr>
          <w:rFonts w:ascii="ＭＳ 明朝" w:hAnsi="ＭＳ 明朝" w:hint="eastAsia"/>
          <w:sz w:val="24"/>
        </w:rPr>
        <w:t>においては、当該事実判明後の総合評価落札方式による入札に参加した場合、技術点を減点するものとします。</w:t>
      </w:r>
    </w:p>
    <w:p w14:paraId="6B6EBD4A" w14:textId="77777777" w:rsidR="0083394C" w:rsidRPr="00A76F35" w:rsidRDefault="0083394C" w:rsidP="0083394C">
      <w:pPr>
        <w:widowControl/>
        <w:ind w:leftChars="100" w:left="210" w:firstLineChars="100" w:firstLine="240"/>
        <w:jc w:val="left"/>
        <w:rPr>
          <w:rFonts w:ascii="ＭＳ 明朝" w:hAnsi="ＭＳ 明朝"/>
          <w:sz w:val="24"/>
          <w:u w:val="single"/>
        </w:rPr>
      </w:pPr>
      <w:r w:rsidRPr="00A76F35">
        <w:rPr>
          <w:rFonts w:ascii="ＭＳ 明朝" w:hAnsi="ＭＳ 明朝" w:hint="eastAsia"/>
          <w:sz w:val="24"/>
          <w:u w:val="single"/>
        </w:rPr>
        <w:t>減点の措置については、当省又は他の国の機関から対象事業者等に対しその旨の通知を行い、通知に記載のある減点措置開始日から１年間、総合評価落札方式による入札に参加した場合（他の国の機関も含む）に行うこととし、加点する割合よりも大きな割合の減点を行うものとします（本取組にかかる技術点満点の５％であった場合には６％以上の減点）。</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7371"/>
      </w:tblGrid>
      <w:tr w:rsidR="0083394C" w:rsidRPr="0038667A" w14:paraId="17A9A78F" w14:textId="77777777" w:rsidTr="00804195">
        <w:tc>
          <w:tcPr>
            <w:tcW w:w="3402" w:type="dxa"/>
            <w:shd w:val="clear" w:color="auto" w:fill="auto"/>
            <w:vAlign w:val="center"/>
          </w:tcPr>
          <w:p w14:paraId="1260B6B9" w14:textId="77777777" w:rsidR="0083394C" w:rsidRPr="0038667A" w:rsidRDefault="0083394C" w:rsidP="00804195">
            <w:pPr>
              <w:pStyle w:val="afb"/>
              <w:widowControl/>
              <w:ind w:leftChars="0" w:left="0"/>
              <w:rPr>
                <w:rFonts w:ascii="ＭＳ 明朝" w:hAnsi="ＭＳ 明朝"/>
                <w:sz w:val="24"/>
                <w:szCs w:val="24"/>
              </w:rPr>
            </w:pPr>
          </w:p>
        </w:tc>
        <w:tc>
          <w:tcPr>
            <w:tcW w:w="7371" w:type="dxa"/>
            <w:shd w:val="clear" w:color="auto" w:fill="auto"/>
            <w:vAlign w:val="center"/>
          </w:tcPr>
          <w:p w14:paraId="234E8DFB" w14:textId="77777777" w:rsidR="0083394C" w:rsidRPr="0038667A" w:rsidRDefault="0083394C" w:rsidP="00804195">
            <w:pPr>
              <w:pStyle w:val="afb"/>
              <w:widowControl/>
              <w:ind w:leftChars="0" w:left="0"/>
              <w:jc w:val="center"/>
              <w:rPr>
                <w:rFonts w:ascii="ＭＳ 明朝" w:hAnsi="ＭＳ 明朝"/>
                <w:sz w:val="24"/>
                <w:szCs w:val="24"/>
              </w:rPr>
            </w:pPr>
            <w:r w:rsidRPr="0038667A">
              <w:rPr>
                <w:rFonts w:ascii="ＭＳ 明朝" w:hAnsi="ＭＳ 明朝" w:hint="eastAsia"/>
                <w:sz w:val="24"/>
                <w:szCs w:val="24"/>
              </w:rPr>
              <w:t>確認方法</w:t>
            </w:r>
          </w:p>
        </w:tc>
      </w:tr>
      <w:tr w:rsidR="0083394C" w:rsidRPr="0038667A" w14:paraId="4644F4CE" w14:textId="77777777" w:rsidTr="00804195">
        <w:trPr>
          <w:trHeight w:val="1410"/>
        </w:trPr>
        <w:tc>
          <w:tcPr>
            <w:tcW w:w="3402" w:type="dxa"/>
            <w:shd w:val="clear" w:color="auto" w:fill="auto"/>
            <w:vAlign w:val="center"/>
          </w:tcPr>
          <w:p w14:paraId="628DD677" w14:textId="77777777" w:rsidR="0083394C" w:rsidRPr="0038667A" w:rsidRDefault="0083394C" w:rsidP="00804195">
            <w:pPr>
              <w:pStyle w:val="afb"/>
              <w:widowControl/>
              <w:ind w:leftChars="0" w:left="0"/>
              <w:rPr>
                <w:rFonts w:ascii="ＭＳ 明朝" w:hAnsi="ＭＳ 明朝"/>
                <w:sz w:val="24"/>
                <w:szCs w:val="24"/>
              </w:rPr>
            </w:pPr>
            <w:r w:rsidRPr="0038667A">
              <w:rPr>
                <w:rFonts w:ascii="ＭＳ 明朝" w:hAnsi="ＭＳ 明朝" w:hint="eastAsia"/>
                <w:sz w:val="24"/>
                <w:szCs w:val="24"/>
              </w:rPr>
              <w:t>①入札者の事業年度において、対前年度比で「給与等受給者一人当たりの平均受給額）」を大企業の場合は３％、中小企業の場合は１．５％以上増加させる旨を従業員に表明した場合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766971F0" w14:textId="77777777" w:rsidR="0083394C" w:rsidRPr="0038667A" w:rsidRDefault="0083394C" w:rsidP="00804195">
            <w:pPr>
              <w:pStyle w:val="afb"/>
              <w:widowControl/>
              <w:ind w:leftChars="0" w:left="0"/>
              <w:jc w:val="left"/>
              <w:rPr>
                <w:rFonts w:ascii="ＭＳ 明朝" w:hAnsi="ＭＳ 明朝"/>
                <w:sz w:val="24"/>
                <w:szCs w:val="24"/>
              </w:rPr>
            </w:pPr>
            <w:r w:rsidRPr="0038667A">
              <w:rPr>
                <w:rFonts w:ascii="ＭＳ 明朝" w:hAnsi="ＭＳ 明朝" w:hint="eastAsia"/>
                <w:sz w:val="24"/>
                <w:szCs w:val="24"/>
              </w:rPr>
              <w:t>賃上げを表明した年度とその前年度の「法人事業概況説明書」の「「10主要科目」のうち「労務費」、「役員報酬」及び「従業員給料」の合計額」（以下「合計額」という。）を「４期末従業員等の状況」のうち「計」で除した金額を比較し、表明書で示した率を満たしているか。</w:t>
            </w:r>
          </w:p>
        </w:tc>
      </w:tr>
      <w:tr w:rsidR="0083394C" w:rsidRPr="0038667A" w14:paraId="2FA5B145" w14:textId="77777777" w:rsidTr="00804195">
        <w:trPr>
          <w:trHeight w:val="1402"/>
        </w:trPr>
        <w:tc>
          <w:tcPr>
            <w:tcW w:w="3402" w:type="dxa"/>
            <w:shd w:val="clear" w:color="auto" w:fill="auto"/>
            <w:vAlign w:val="center"/>
          </w:tcPr>
          <w:p w14:paraId="5E705CF9" w14:textId="77777777" w:rsidR="0083394C" w:rsidRPr="0038667A" w:rsidRDefault="0083394C" w:rsidP="00804195">
            <w:pPr>
              <w:widowControl/>
              <w:rPr>
                <w:rFonts w:ascii="ＭＳ 明朝" w:hAnsi="ＭＳ 明朝"/>
                <w:sz w:val="24"/>
              </w:rPr>
            </w:pPr>
            <w:r w:rsidRPr="0038667A">
              <w:rPr>
                <w:rFonts w:ascii="ＭＳ 明朝" w:hAnsi="ＭＳ 明朝" w:hint="eastAsia"/>
                <w:sz w:val="24"/>
              </w:rPr>
              <w:t>②暦年において、対前年比で「給与等受給者一人当たりの平均受給額」を大企業の場合は３％、中小企業の場合は１．５％以上増加させる旨を従業員に表明した場合</w:t>
            </w:r>
          </w:p>
        </w:tc>
        <w:tc>
          <w:tcPr>
            <w:tcW w:w="7371" w:type="dxa"/>
            <w:shd w:val="clear" w:color="auto" w:fill="auto"/>
            <w:vAlign w:val="center"/>
          </w:tcPr>
          <w:p w14:paraId="17ABAA01" w14:textId="77777777" w:rsidR="0083394C" w:rsidRPr="0038667A" w:rsidRDefault="0083394C" w:rsidP="00804195">
            <w:pPr>
              <w:pStyle w:val="afb"/>
              <w:widowControl/>
              <w:ind w:leftChars="0" w:left="0"/>
              <w:jc w:val="left"/>
              <w:rPr>
                <w:rFonts w:ascii="ＭＳ 明朝" w:hAnsi="ＭＳ 明朝"/>
                <w:sz w:val="24"/>
                <w:szCs w:val="24"/>
              </w:rPr>
            </w:pPr>
            <w:r w:rsidRPr="0038667A">
              <w:rPr>
                <w:rFonts w:ascii="ＭＳ 明朝" w:hAnsi="ＭＳ 明朝" w:hint="eastAsia"/>
                <w:sz w:val="24"/>
                <w:szCs w:val="24"/>
              </w:rPr>
              <w:t>「給与所得の源泉徴収票等の法定調書合計表」の「１給与所得の源泉徴収票合計表（375）」の「</w:t>
            </w:r>
            <w:r w:rsidRPr="0038667A">
              <w:rPr>
                <w:rFonts w:ascii="ＭＳ 明朝" w:hAnsi="ＭＳ 明朝"/>
                <w:sz w:val="24"/>
              </w:rPr>
              <w:fldChar w:fldCharType="begin"/>
            </w:r>
            <w:r w:rsidRPr="0038667A">
              <w:rPr>
                <w:rFonts w:ascii="ＭＳ 明朝" w:hAnsi="ＭＳ 明朝"/>
                <w:sz w:val="24"/>
              </w:rPr>
              <w:instrText xml:space="preserve"> eq \o\ac(○,</w:instrText>
            </w:r>
            <w:r w:rsidRPr="0038667A">
              <w:rPr>
                <w:rFonts w:ascii="ＭＳ 明朝" w:hAnsi="ＭＳ 明朝" w:hint="eastAsia"/>
                <w:position w:val="3"/>
                <w:sz w:val="16"/>
              </w:rPr>
              <w:instrText>Ａ</w:instrText>
            </w:r>
            <w:r w:rsidRPr="0038667A">
              <w:rPr>
                <w:rFonts w:ascii="ＭＳ 明朝" w:hAnsi="ＭＳ 明朝"/>
                <w:sz w:val="24"/>
              </w:rPr>
              <w:instrText>)</w:instrText>
            </w:r>
            <w:r w:rsidRPr="0038667A">
              <w:rPr>
                <w:rFonts w:ascii="ＭＳ 明朝" w:hAnsi="ＭＳ 明朝"/>
                <w:sz w:val="24"/>
              </w:rPr>
              <w:fldChar w:fldCharType="end"/>
            </w:r>
            <w:r w:rsidRPr="0038667A">
              <w:rPr>
                <w:rFonts w:ascii="ＭＳ 明朝" w:hAnsi="ＭＳ 明朝" w:hint="eastAsia"/>
                <w:sz w:val="24"/>
                <w:szCs w:val="24"/>
              </w:rPr>
              <w:t>俸給、給与、賞与等の総額」の「支払金額」欄を「人員」で除した金額により比較、表明書で示した率を満たしているか。</w:t>
            </w:r>
          </w:p>
        </w:tc>
      </w:tr>
    </w:tbl>
    <w:p w14:paraId="028E73CB" w14:textId="77777777" w:rsidR="0083394C" w:rsidRPr="00A76F35" w:rsidRDefault="0083394C" w:rsidP="0083394C">
      <w:pPr>
        <w:widowControl/>
        <w:jc w:val="left"/>
        <w:rPr>
          <w:rFonts w:ascii="ＭＳ 明朝" w:hAnsi="ＭＳ 明朝"/>
          <w:sz w:val="24"/>
        </w:rPr>
      </w:pPr>
      <w:r w:rsidRPr="00A76F35">
        <w:rPr>
          <w:rFonts w:ascii="ＭＳ 明朝" w:hAnsi="ＭＳ 明朝" w:hint="eastAsia"/>
          <w:sz w:val="24"/>
        </w:rPr>
        <w:t>※　増加率は令和４年度の例を参考に作成しています。</w:t>
      </w:r>
    </w:p>
    <w:p w14:paraId="2DFCF06A" w14:textId="77777777" w:rsidR="0083394C" w:rsidRPr="00A76F35" w:rsidRDefault="0083394C" w:rsidP="0083394C">
      <w:pPr>
        <w:widowControl/>
        <w:jc w:val="left"/>
        <w:rPr>
          <w:rFonts w:ascii="ＭＳ 明朝" w:hAnsi="ＭＳ 明朝"/>
          <w:sz w:val="24"/>
        </w:rPr>
      </w:pPr>
      <w:r w:rsidRPr="00A76F35">
        <w:rPr>
          <w:rFonts w:ascii="ＭＳ 明朝" w:hAnsi="ＭＳ 明朝" w:hint="eastAsia"/>
          <w:sz w:val="24"/>
        </w:rPr>
        <w:t>※　中小企業等にあっては、上記の比較をすべき金額は、①の場合は「合計額」と、②の場合</w:t>
      </w:r>
    </w:p>
    <w:p w14:paraId="5B9FD8CB" w14:textId="77777777" w:rsidR="0083394C" w:rsidRPr="00A76F35" w:rsidRDefault="0083394C" w:rsidP="0083394C">
      <w:pPr>
        <w:widowControl/>
        <w:ind w:firstLineChars="200" w:firstLine="480"/>
        <w:jc w:val="left"/>
        <w:rPr>
          <w:rFonts w:ascii="ＭＳ 明朝" w:hAnsi="ＭＳ 明朝"/>
          <w:sz w:val="24"/>
        </w:rPr>
      </w:pPr>
      <w:r w:rsidRPr="00A76F35">
        <w:rPr>
          <w:rFonts w:ascii="ＭＳ 明朝" w:hAnsi="ＭＳ 明朝" w:hint="eastAsia"/>
          <w:sz w:val="24"/>
        </w:rPr>
        <w:t>は「支払金額」とします。</w:t>
      </w:r>
    </w:p>
    <w:p w14:paraId="1E4CBCC3" w14:textId="77777777" w:rsidR="0083394C" w:rsidRPr="00A76F35" w:rsidRDefault="0083394C" w:rsidP="0083394C">
      <w:pPr>
        <w:widowControl/>
        <w:jc w:val="left"/>
        <w:rPr>
          <w:rFonts w:ascii="ＭＳ 明朝" w:hAnsi="ＭＳ 明朝"/>
          <w:sz w:val="24"/>
        </w:rPr>
      </w:pPr>
      <w:r w:rsidRPr="00A76F35">
        <w:rPr>
          <w:rFonts w:ascii="ＭＳ 明朝" w:hAnsi="ＭＳ 明朝" w:hint="eastAsia"/>
          <w:sz w:val="24"/>
        </w:rPr>
        <w:t>※　事業期間中に当該事業者より表明した内容を実行できない旨が、何らかの形で意思表示さ</w:t>
      </w:r>
    </w:p>
    <w:p w14:paraId="00F25697" w14:textId="77777777" w:rsidR="0083394C" w:rsidRPr="00A76F35" w:rsidRDefault="0083394C" w:rsidP="0083394C">
      <w:pPr>
        <w:widowControl/>
        <w:ind w:firstLineChars="200" w:firstLine="480"/>
        <w:jc w:val="left"/>
        <w:rPr>
          <w:rFonts w:ascii="ＭＳ 明朝" w:hAnsi="ＭＳ 明朝"/>
          <w:sz w:val="24"/>
        </w:rPr>
      </w:pPr>
      <w:r w:rsidRPr="00A76F35">
        <w:rPr>
          <w:rFonts w:ascii="ＭＳ 明朝" w:hAnsi="ＭＳ 明朝" w:hint="eastAsia"/>
          <w:sz w:val="24"/>
        </w:rPr>
        <w:t>れた場合、賃上げ実績の確認は行いません。</w:t>
      </w:r>
    </w:p>
    <w:p w14:paraId="6BF098D9" w14:textId="77777777" w:rsidR="0083394C" w:rsidRPr="00A76F35" w:rsidRDefault="0083394C" w:rsidP="0083394C">
      <w:pPr>
        <w:pStyle w:val="afb"/>
        <w:widowControl/>
        <w:numPr>
          <w:ilvl w:val="0"/>
          <w:numId w:val="19"/>
        </w:numPr>
        <w:ind w:leftChars="0"/>
        <w:jc w:val="left"/>
        <w:rPr>
          <w:rFonts w:ascii="ＭＳ 明朝" w:hAnsi="ＭＳ 明朝"/>
          <w:sz w:val="24"/>
        </w:rPr>
      </w:pPr>
      <w:r w:rsidRPr="00A76F35">
        <w:rPr>
          <w:rFonts w:ascii="ＭＳ 明朝" w:hAnsi="ＭＳ 明朝" w:hint="eastAsia"/>
          <w:sz w:val="24"/>
        </w:rPr>
        <w:t>同一事業期間中に経済産業省の事業を複数実施した場合は、１事業についてのみ確認を行います。</w:t>
      </w:r>
    </w:p>
    <w:p w14:paraId="0824AD4E" w14:textId="77777777" w:rsidR="0083394C" w:rsidRPr="00A76F35" w:rsidRDefault="0083394C" w:rsidP="0083394C">
      <w:pPr>
        <w:widowControl/>
        <w:jc w:val="left"/>
        <w:rPr>
          <w:rFonts w:ascii="ＭＳ 明朝" w:hAnsi="ＭＳ 明朝"/>
          <w:sz w:val="24"/>
        </w:rPr>
      </w:pPr>
    </w:p>
    <w:p w14:paraId="02193AB8" w14:textId="77777777" w:rsidR="0083394C" w:rsidRPr="00A76F35" w:rsidRDefault="0083394C" w:rsidP="0083394C">
      <w:pPr>
        <w:widowControl/>
        <w:jc w:val="left"/>
        <w:rPr>
          <w:rFonts w:ascii="ＭＳ 明朝" w:hAnsi="ＭＳ 明朝"/>
          <w:sz w:val="24"/>
        </w:rPr>
      </w:pPr>
      <w:r w:rsidRPr="00A76F35">
        <w:rPr>
          <w:rFonts w:ascii="ＭＳ 明朝" w:hAnsi="ＭＳ 明朝" w:hint="eastAsia"/>
          <w:sz w:val="24"/>
        </w:rPr>
        <w:t>（３）その他</w:t>
      </w:r>
    </w:p>
    <w:p w14:paraId="1CEE4CDC" w14:textId="28920AEE" w:rsidR="006242CC" w:rsidRDefault="0083394C" w:rsidP="0083394C">
      <w:pPr>
        <w:widowControl/>
        <w:ind w:left="240" w:hangingChars="100" w:hanging="240"/>
        <w:jc w:val="left"/>
        <w:rPr>
          <w:rFonts w:ascii="ＭＳ 明朝" w:hAnsi="ＭＳ 明朝"/>
          <w:sz w:val="24"/>
        </w:rPr>
      </w:pPr>
      <w:r w:rsidRPr="00A76F35">
        <w:rPr>
          <w:rFonts w:ascii="ＭＳ 明朝" w:hAnsi="ＭＳ 明朝" w:hint="eastAsia"/>
          <w:sz w:val="24"/>
        </w:rPr>
        <w:t xml:space="preserve">　　上記に記載のない詳細につきましては、以下の参考</w:t>
      </w:r>
      <w:r w:rsidR="00D62A87">
        <w:rPr>
          <w:rFonts w:ascii="ＭＳ 明朝" w:hAnsi="ＭＳ 明朝" w:hint="eastAsia"/>
          <w:sz w:val="24"/>
        </w:rPr>
        <w:t>２</w:t>
      </w:r>
      <w:r w:rsidRPr="00A76F35">
        <w:rPr>
          <w:rFonts w:ascii="ＭＳ 明朝" w:hAnsi="ＭＳ 明朝" w:hint="eastAsia"/>
          <w:sz w:val="24"/>
        </w:rPr>
        <w:t>（Ｑ＆Ａ）をご覧いただき、更に不明な点がある場合にはお問い合わせください。</w:t>
      </w:r>
    </w:p>
    <w:p w14:paraId="5082DAA4" w14:textId="77777777" w:rsidR="006242CC" w:rsidRDefault="006242CC" w:rsidP="006242CC">
      <w:pPr>
        <w:widowControl/>
        <w:ind w:left="240" w:hangingChars="100" w:hanging="240"/>
        <w:jc w:val="right"/>
        <w:rPr>
          <w:rFonts w:ascii="ＭＳ 明朝" w:hAnsi="ＭＳ 明朝"/>
          <w:sz w:val="24"/>
        </w:rPr>
      </w:pPr>
      <w:r>
        <w:rPr>
          <w:rFonts w:ascii="ＭＳ 明朝" w:hAnsi="ＭＳ 明朝"/>
          <w:sz w:val="24"/>
        </w:rPr>
        <w:br w:type="page"/>
      </w:r>
      <w:r w:rsidRPr="00D62A87">
        <w:rPr>
          <w:rFonts w:ascii="ＭＳ 明朝" w:hAnsi="ＭＳ 明朝"/>
          <w:sz w:val="24"/>
        </w:rPr>
        <w:lastRenderedPageBreak/>
        <w:t>(</w:t>
      </w:r>
      <w:r w:rsidRPr="00D62A87">
        <w:rPr>
          <w:rFonts w:ascii="ＭＳ 明朝" w:hAnsi="ＭＳ 明朝" w:hint="eastAsia"/>
          <w:sz w:val="24"/>
        </w:rPr>
        <w:t>参考１)</w:t>
      </w:r>
    </w:p>
    <w:p w14:paraId="470AB5E5" w14:textId="77777777" w:rsidR="006242CC" w:rsidRDefault="006242CC" w:rsidP="006242CC">
      <w:pPr>
        <w:jc w:val="center"/>
        <w:rPr>
          <w:rFonts w:ascii="ＭＳ 明朝" w:hAnsi="ＭＳ 明朝"/>
          <w:sz w:val="24"/>
        </w:rPr>
      </w:pPr>
      <w:r w:rsidRPr="005137B1">
        <w:rPr>
          <w:rFonts w:ascii="ＭＳ 明朝" w:hAnsi="ＭＳ 明朝" w:hint="eastAsia"/>
          <w:sz w:val="24"/>
        </w:rPr>
        <w:t>「同等の賃上げ実績」と認めることができる場合の考え方</w:t>
      </w:r>
    </w:p>
    <w:p w14:paraId="00F0F6C0" w14:textId="77777777" w:rsidR="006242CC" w:rsidRPr="003A01F2" w:rsidRDefault="006242CC" w:rsidP="006242CC">
      <w:pPr>
        <w:jc w:val="center"/>
        <w:rPr>
          <w:rFonts w:ascii="ＭＳ 明朝" w:hAnsi="ＭＳ 明朝"/>
          <w:sz w:val="24"/>
        </w:rPr>
      </w:pPr>
    </w:p>
    <w:p w14:paraId="3736CE16" w14:textId="77777777" w:rsidR="006242CC" w:rsidRDefault="006242CC" w:rsidP="006242CC">
      <w:pPr>
        <w:rPr>
          <w:rFonts w:ascii="ＭＳ 明朝" w:hAnsi="ＭＳ 明朝"/>
          <w:sz w:val="24"/>
        </w:rPr>
      </w:pPr>
      <w:r w:rsidRPr="003A01F2">
        <w:rPr>
          <w:rFonts w:ascii="ＭＳ 明朝" w:hAnsi="ＭＳ 明朝" w:hint="eastAsia"/>
          <w:sz w:val="24"/>
        </w:rPr>
        <w:t>○中小企業等においては、実情に応じて「給与総額」又は「一人当たりの平均受給額」いずれを</w:t>
      </w:r>
    </w:p>
    <w:p w14:paraId="4C8CED85"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採用することも可能。</w:t>
      </w:r>
    </w:p>
    <w:p w14:paraId="5580F037" w14:textId="77777777" w:rsidR="006242CC" w:rsidRDefault="006242CC" w:rsidP="006242CC">
      <w:pPr>
        <w:rPr>
          <w:rFonts w:ascii="ＭＳ 明朝" w:hAnsi="ＭＳ 明朝"/>
          <w:sz w:val="24"/>
        </w:rPr>
      </w:pPr>
      <w:r w:rsidRPr="003A01F2">
        <w:rPr>
          <w:rFonts w:ascii="ＭＳ 明朝" w:hAnsi="ＭＳ 明朝" w:hint="eastAsia"/>
          <w:sz w:val="24"/>
        </w:rPr>
        <w:t>○各企業の実情を踏まえ、継続雇用している従業員のみの基本給や所定内賃金などにより評価す</w:t>
      </w:r>
    </w:p>
    <w:p w14:paraId="4E8C5335"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ることも可能。</w:t>
      </w:r>
    </w:p>
    <w:p w14:paraId="7861014D" w14:textId="77777777" w:rsidR="006242CC" w:rsidRDefault="006242CC" w:rsidP="006242CC">
      <w:pPr>
        <w:rPr>
          <w:rFonts w:ascii="ＭＳ 明朝" w:hAnsi="ＭＳ 明朝"/>
          <w:sz w:val="24"/>
        </w:rPr>
      </w:pPr>
      <w:r w:rsidRPr="003A01F2">
        <w:rPr>
          <w:rFonts w:ascii="ＭＳ 明朝" w:hAnsi="ＭＳ 明朝" w:hint="eastAsia"/>
          <w:sz w:val="24"/>
        </w:rPr>
        <w:t>○通知に示した賃上げ実績の確認方法で従業員の給与を適切に考慮できない場合、適切に控除や</w:t>
      </w:r>
    </w:p>
    <w:p w14:paraId="3C7BDA23"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補完が行われたもので評価することも可能。</w:t>
      </w:r>
    </w:p>
    <w:p w14:paraId="766C5198" w14:textId="77777777" w:rsidR="006242CC" w:rsidRPr="003A01F2" w:rsidRDefault="006242CC" w:rsidP="006242CC">
      <w:pPr>
        <w:rPr>
          <w:rFonts w:ascii="ＭＳ 明朝" w:hAnsi="ＭＳ 明朝"/>
          <w:sz w:val="24"/>
        </w:rPr>
      </w:pPr>
    </w:p>
    <w:p w14:paraId="34832F1A" w14:textId="77777777" w:rsidR="006242CC" w:rsidRDefault="006242CC" w:rsidP="006242CC">
      <w:pPr>
        <w:rPr>
          <w:rFonts w:ascii="ＭＳ 明朝" w:hAnsi="ＭＳ 明朝"/>
          <w:sz w:val="24"/>
        </w:rPr>
      </w:pPr>
      <w:r w:rsidRPr="003A01F2">
        <w:rPr>
          <w:rFonts w:ascii="ＭＳ 明朝" w:hAnsi="ＭＳ 明朝" w:hint="eastAsia"/>
          <w:sz w:val="24"/>
        </w:rPr>
        <w:t>※なお、本制度において、企業の賃上げ表明を行う様式には従業員代表及び給与又は経理担当者</w:t>
      </w:r>
    </w:p>
    <w:p w14:paraId="27B2CE17"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の記名・捺印を求めており、企業の真摯な対応を期待するものである。</w:t>
      </w:r>
    </w:p>
    <w:p w14:paraId="11991370" w14:textId="77777777" w:rsidR="006242CC" w:rsidRDefault="006242CC" w:rsidP="006242CC">
      <w:pPr>
        <w:rPr>
          <w:rFonts w:ascii="ＭＳ 明朝" w:hAnsi="ＭＳ 明朝"/>
          <w:sz w:val="24"/>
        </w:rPr>
      </w:pPr>
      <w:r w:rsidRPr="003A01F2">
        <w:rPr>
          <w:rFonts w:ascii="ＭＳ 明朝" w:hAnsi="ＭＳ 明朝" w:hint="eastAsia"/>
          <w:sz w:val="24"/>
        </w:rPr>
        <w:t>※例えば、役員報酬だけをあげるのみとなっているなど、実態として従業員の賃上げが伴ってい</w:t>
      </w:r>
    </w:p>
    <w:p w14:paraId="388B6350" w14:textId="77777777" w:rsidR="006242CC" w:rsidRDefault="006242CC" w:rsidP="006242CC">
      <w:pPr>
        <w:ind w:firstLineChars="100" w:firstLine="240"/>
        <w:rPr>
          <w:rFonts w:ascii="ＭＳ 明朝" w:hAnsi="ＭＳ 明朝"/>
          <w:sz w:val="24"/>
        </w:rPr>
      </w:pPr>
      <w:r w:rsidRPr="003A01F2">
        <w:rPr>
          <w:rFonts w:ascii="ＭＳ 明朝" w:hAnsi="ＭＳ 明朝" w:hint="eastAsia"/>
          <w:sz w:val="24"/>
        </w:rPr>
        <w:t>ないにも関わらず、実績確認を満足するために恣意的に評価方法を採用することや、賃上げを</w:t>
      </w:r>
    </w:p>
    <w:p w14:paraId="566DD3AC" w14:textId="77777777" w:rsidR="006242CC" w:rsidRDefault="006242CC" w:rsidP="006242CC">
      <w:pPr>
        <w:ind w:firstLineChars="100" w:firstLine="240"/>
        <w:rPr>
          <w:rFonts w:ascii="ＭＳ 明朝" w:hAnsi="ＭＳ 明朝"/>
          <w:sz w:val="24"/>
        </w:rPr>
      </w:pPr>
      <w:r w:rsidRPr="003A01F2">
        <w:rPr>
          <w:rFonts w:ascii="ＭＳ 明朝" w:hAnsi="ＭＳ 明朝" w:hint="eastAsia"/>
          <w:sz w:val="24"/>
        </w:rPr>
        <w:t>表明した期間の開始前の一定期間において賃金を意図的に下げる等により賃上げ表明期間の</w:t>
      </w:r>
    </w:p>
    <w:p w14:paraId="4E5E3EA2"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賃上げ率の水増しを図ること等は、本制度の趣旨を意図的に逸脱している行為と見なされる。</w:t>
      </w:r>
    </w:p>
    <w:p w14:paraId="10959BD4" w14:textId="77777777" w:rsidR="006242CC" w:rsidRDefault="006242CC" w:rsidP="006242CC">
      <w:pPr>
        <w:rPr>
          <w:rFonts w:ascii="ＭＳ 明朝" w:hAnsi="ＭＳ 明朝"/>
          <w:sz w:val="24"/>
        </w:rPr>
      </w:pPr>
      <w:r w:rsidRPr="003A01F2">
        <w:rPr>
          <w:rFonts w:ascii="ＭＳ 明朝" w:hAnsi="ＭＳ 明朝" w:hint="eastAsia"/>
          <w:sz w:val="24"/>
        </w:rPr>
        <w:t>※ボーナス等の賞与及び諸手当を含めて判断するかは、企業の実情を踏まえて判断することも可</w:t>
      </w:r>
    </w:p>
    <w:p w14:paraId="5687D8B9" w14:textId="77777777" w:rsidR="006242CC" w:rsidRPr="00D244A9" w:rsidRDefault="006242CC" w:rsidP="006242CC">
      <w:pPr>
        <w:ind w:firstLineChars="100" w:firstLine="240"/>
        <w:rPr>
          <w:rFonts w:ascii="ＭＳ 明朝" w:hAnsi="ＭＳ 明朝"/>
          <w:sz w:val="24"/>
        </w:rPr>
      </w:pPr>
      <w:r w:rsidRPr="003A01F2">
        <w:rPr>
          <w:rFonts w:ascii="ＭＳ 明朝" w:hAnsi="ＭＳ 明朝" w:hint="eastAsia"/>
          <w:sz w:val="24"/>
        </w:rPr>
        <w:t>能とする。</w:t>
      </w:r>
    </w:p>
    <w:p w14:paraId="349220B4" w14:textId="77777777" w:rsidR="006242CC" w:rsidRDefault="006242CC" w:rsidP="006242CC">
      <w:pPr>
        <w:rPr>
          <w:rFonts w:ascii="ＭＳ 明朝" w:hAnsi="ＭＳ 明朝"/>
          <w:sz w:val="24"/>
        </w:rPr>
      </w:pPr>
    </w:p>
    <w:p w14:paraId="64FD57A7" w14:textId="77777777" w:rsidR="006242CC" w:rsidRPr="005137B1" w:rsidRDefault="006242CC" w:rsidP="006242CC">
      <w:pPr>
        <w:rPr>
          <w:rFonts w:ascii="ＭＳ 明朝" w:hAnsi="ＭＳ 明朝"/>
          <w:sz w:val="24"/>
        </w:rPr>
      </w:pPr>
      <w:r w:rsidRPr="005137B1">
        <w:rPr>
          <w:rFonts w:ascii="ＭＳ 明朝" w:hAnsi="ＭＳ 明朝" w:hint="eastAsia"/>
          <w:sz w:val="24"/>
        </w:rPr>
        <w:t>（各企業の実情を踏まえ、継続雇用している従業員のみの基本給や所定内賃金などにより評価）</w:t>
      </w:r>
    </w:p>
    <w:p w14:paraId="66189FB2" w14:textId="77777777" w:rsidR="006242CC" w:rsidRDefault="006242CC" w:rsidP="006242CC">
      <w:pPr>
        <w:rPr>
          <w:rFonts w:ascii="ＭＳ 明朝" w:hAnsi="ＭＳ 明朝"/>
          <w:sz w:val="24"/>
        </w:rPr>
      </w:pPr>
      <w:r w:rsidRPr="005137B1">
        <w:rPr>
          <w:rFonts w:ascii="ＭＳ 明朝" w:hAnsi="ＭＳ 明朝" w:hint="eastAsia"/>
          <w:sz w:val="24"/>
        </w:rPr>
        <w:t>・</w:t>
      </w:r>
      <w:r w:rsidRPr="003A01F2">
        <w:rPr>
          <w:rFonts w:ascii="ＭＳ 明朝" w:hAnsi="ＭＳ 明朝" w:hint="eastAsia"/>
          <w:sz w:val="24"/>
        </w:rPr>
        <w:t>ベテラン従業員等が退職し、新卒採用等で雇用を確保することで給与総額が減少する場合等は、</w:t>
      </w:r>
    </w:p>
    <w:p w14:paraId="59B35D6F"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継続雇用している給与等受給者への支給額で給与総額等を評価する。</w:t>
      </w:r>
    </w:p>
    <w:p w14:paraId="51144922" w14:textId="77777777" w:rsidR="006242CC" w:rsidRPr="003A01F2" w:rsidRDefault="006242CC" w:rsidP="006242CC">
      <w:pPr>
        <w:rPr>
          <w:rFonts w:ascii="ＭＳ 明朝" w:hAnsi="ＭＳ 明朝"/>
          <w:sz w:val="24"/>
        </w:rPr>
      </w:pPr>
      <w:r w:rsidRPr="003A01F2">
        <w:rPr>
          <w:rFonts w:ascii="ＭＳ 明朝" w:hAnsi="ＭＳ 明朝" w:hint="eastAsia"/>
          <w:sz w:val="24"/>
        </w:rPr>
        <w:t>・定年退職者の再雇用などで給与水準が変わる者を除いて給与総額等を評価する。</w:t>
      </w:r>
    </w:p>
    <w:p w14:paraId="12468714" w14:textId="77777777" w:rsidR="006242CC" w:rsidRDefault="006242CC" w:rsidP="006242CC">
      <w:pPr>
        <w:rPr>
          <w:rFonts w:ascii="ＭＳ 明朝" w:hAnsi="ＭＳ 明朝"/>
          <w:sz w:val="24"/>
        </w:rPr>
      </w:pPr>
      <w:r w:rsidRPr="003A01F2">
        <w:rPr>
          <w:rFonts w:ascii="ＭＳ 明朝" w:hAnsi="ＭＳ 明朝" w:hint="eastAsia"/>
          <w:sz w:val="24"/>
        </w:rPr>
        <w:t>・ワーク・ライフバランス改善の取組を考慮するため、育児休暇や介護休暇の取得者など給与水</w:t>
      </w:r>
    </w:p>
    <w:p w14:paraId="36B8C90E"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準が変わる従業員等を除いて給与総額等を評価する。</w:t>
      </w:r>
    </w:p>
    <w:p w14:paraId="6A06002A" w14:textId="77777777" w:rsidR="006242CC" w:rsidRDefault="006242CC" w:rsidP="006242CC">
      <w:pPr>
        <w:rPr>
          <w:rFonts w:ascii="ＭＳ 明朝" w:hAnsi="ＭＳ 明朝"/>
          <w:sz w:val="24"/>
        </w:rPr>
      </w:pPr>
      <w:r w:rsidRPr="003A01F2">
        <w:rPr>
          <w:rFonts w:ascii="ＭＳ 明朝" w:hAnsi="ＭＳ 明朝" w:hint="eastAsia"/>
          <w:sz w:val="24"/>
        </w:rPr>
        <w:t>・働き方改革を進める中で、時間外労働規制の令和６年４月からの適用に対応するため、計画的</w:t>
      </w:r>
    </w:p>
    <w:p w14:paraId="0341428C"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に超過勤務を減らしている場合については、超過勤務手当等を除いて給与総額等を評価する。</w:t>
      </w:r>
    </w:p>
    <w:p w14:paraId="79A2AEED" w14:textId="77777777" w:rsidR="006242CC" w:rsidRDefault="006242CC" w:rsidP="006242CC">
      <w:pPr>
        <w:rPr>
          <w:rFonts w:ascii="ＭＳ 明朝" w:hAnsi="ＭＳ 明朝"/>
          <w:sz w:val="24"/>
        </w:rPr>
      </w:pPr>
      <w:r w:rsidRPr="003A01F2">
        <w:rPr>
          <w:rFonts w:ascii="ＭＳ 明朝" w:hAnsi="ＭＳ 明朝" w:hint="eastAsia"/>
          <w:sz w:val="24"/>
        </w:rPr>
        <w:t>・災害時には昼夜を問わず、一時的に人員も増強してその対応に従事することが求められ、その</w:t>
      </w:r>
    </w:p>
    <w:p w14:paraId="711DB188" w14:textId="77777777" w:rsidR="006242CC" w:rsidRDefault="006242CC" w:rsidP="006242CC">
      <w:pPr>
        <w:ind w:firstLineChars="100" w:firstLine="240"/>
        <w:rPr>
          <w:rFonts w:ascii="ＭＳ 明朝" w:hAnsi="ＭＳ 明朝"/>
          <w:sz w:val="24"/>
        </w:rPr>
      </w:pPr>
      <w:r w:rsidRPr="003A01F2">
        <w:rPr>
          <w:rFonts w:ascii="ＭＳ 明朝" w:hAnsi="ＭＳ 明朝" w:hint="eastAsia"/>
          <w:sz w:val="24"/>
        </w:rPr>
        <w:t>対価として超過勤務手当等が従業員等に支給される。災害対応は、自ら制御できない年変動が</w:t>
      </w:r>
    </w:p>
    <w:p w14:paraId="1B30B3DB"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あり、このような場合、超過勤務や一時雇用を除いて給与総額等を評価する。</w:t>
      </w:r>
    </w:p>
    <w:p w14:paraId="36709F5E" w14:textId="77777777" w:rsidR="006242CC" w:rsidRPr="00407C3E" w:rsidRDefault="006242CC" w:rsidP="006242CC">
      <w:pPr>
        <w:rPr>
          <w:rFonts w:ascii="ＭＳ 明朝" w:hAnsi="ＭＳ 明朝"/>
          <w:sz w:val="24"/>
        </w:rPr>
      </w:pPr>
      <w:r w:rsidRPr="003A01F2">
        <w:rPr>
          <w:rFonts w:ascii="ＭＳ 明朝" w:hAnsi="ＭＳ 明朝" w:hint="eastAsia"/>
          <w:sz w:val="24"/>
        </w:rPr>
        <w:t>・業績に応じて支給する一時金や賞与等を除いて給与総額等を評価する。</w:t>
      </w:r>
    </w:p>
    <w:p w14:paraId="199EA594" w14:textId="77777777" w:rsidR="006242CC" w:rsidRDefault="006242CC" w:rsidP="006242CC">
      <w:pPr>
        <w:rPr>
          <w:rFonts w:ascii="ＭＳ 明朝" w:hAnsi="ＭＳ 明朝"/>
          <w:sz w:val="24"/>
        </w:rPr>
      </w:pPr>
    </w:p>
    <w:p w14:paraId="7642DCBA" w14:textId="77777777" w:rsidR="006242CC" w:rsidRPr="005137B1" w:rsidRDefault="006242CC" w:rsidP="006242CC">
      <w:pPr>
        <w:rPr>
          <w:rFonts w:ascii="ＭＳ 明朝" w:hAnsi="ＭＳ 明朝"/>
          <w:sz w:val="24"/>
        </w:rPr>
      </w:pPr>
      <w:r w:rsidRPr="005137B1">
        <w:rPr>
          <w:rFonts w:ascii="ＭＳ 明朝" w:hAnsi="ＭＳ 明朝" w:hint="eastAsia"/>
          <w:sz w:val="24"/>
        </w:rPr>
        <w:t>（</w:t>
      </w:r>
      <w:r>
        <w:rPr>
          <w:rFonts w:ascii="ＭＳ 明朝" w:hAnsi="ＭＳ 明朝" w:hint="eastAsia"/>
          <w:sz w:val="24"/>
        </w:rPr>
        <w:t>上記</w:t>
      </w:r>
      <w:r w:rsidRPr="005137B1">
        <w:rPr>
          <w:rFonts w:ascii="ＭＳ 明朝" w:hAnsi="ＭＳ 明朝" w:hint="eastAsia"/>
          <w:sz w:val="24"/>
        </w:rPr>
        <w:t>に示した賃上げ実績の確認方法で従業員の給与を適切に考慮できない場合、適切に控除や補完を行って評価）</w:t>
      </w:r>
    </w:p>
    <w:p w14:paraId="7E1AD416" w14:textId="77777777" w:rsidR="006242CC" w:rsidRDefault="006242CC" w:rsidP="006242CC">
      <w:pPr>
        <w:rPr>
          <w:rFonts w:ascii="ＭＳ 明朝" w:hAnsi="ＭＳ 明朝"/>
          <w:sz w:val="24"/>
        </w:rPr>
      </w:pPr>
      <w:r w:rsidRPr="003A01F2">
        <w:rPr>
          <w:rFonts w:ascii="ＭＳ 明朝" w:hAnsi="ＭＳ 明朝" w:hint="eastAsia"/>
          <w:sz w:val="24"/>
        </w:rPr>
        <w:t>・実績確認に用いるとされた主要科目に一部の従業員の給与が含まれない場合、別途これを考慮</w:t>
      </w:r>
    </w:p>
    <w:p w14:paraId="66474E65"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して評価する。</w:t>
      </w:r>
    </w:p>
    <w:p w14:paraId="58976303" w14:textId="77777777" w:rsidR="006242CC" w:rsidRDefault="006242CC" w:rsidP="006242CC">
      <w:pPr>
        <w:rPr>
          <w:rFonts w:ascii="ＭＳ 明朝" w:hAnsi="ＭＳ 明朝"/>
          <w:sz w:val="24"/>
        </w:rPr>
      </w:pPr>
      <w:r w:rsidRPr="003A01F2">
        <w:rPr>
          <w:rFonts w:ascii="ＭＳ 明朝" w:hAnsi="ＭＳ 明朝" w:hint="eastAsia"/>
          <w:sz w:val="24"/>
        </w:rPr>
        <w:t>・実績確認に用いるとされた主要科目に外注や派遣社員の一時的な雇い入れによる労務費が含ま</w:t>
      </w:r>
    </w:p>
    <w:p w14:paraId="42BE60A0"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れてしまう場合、これを除いて評価する。</w:t>
      </w:r>
    </w:p>
    <w:p w14:paraId="1C8DC19A" w14:textId="77777777" w:rsidR="006242CC" w:rsidRDefault="006242CC" w:rsidP="006242CC">
      <w:pPr>
        <w:rPr>
          <w:rFonts w:ascii="ＭＳ 明朝" w:hAnsi="ＭＳ 明朝"/>
          <w:sz w:val="24"/>
        </w:rPr>
      </w:pPr>
      <w:r w:rsidRPr="003A01F2">
        <w:rPr>
          <w:rFonts w:ascii="ＭＳ 明朝" w:hAnsi="ＭＳ 明朝" w:hint="eastAsia"/>
          <w:sz w:val="24"/>
        </w:rPr>
        <w:t>・実績確認に用いるとされた主要科目に退職給付引当金繰入額といった実際に従業員に支払われ</w:t>
      </w:r>
    </w:p>
    <w:p w14:paraId="054904DE"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た給与でないものが含まれてしまう場合は、これを除いて評価する。</w:t>
      </w:r>
    </w:p>
    <w:p w14:paraId="5D4C7CE8" w14:textId="77777777" w:rsidR="006242CC" w:rsidRDefault="006242CC" w:rsidP="006242CC">
      <w:pPr>
        <w:rPr>
          <w:rFonts w:ascii="ＭＳ 明朝" w:hAnsi="ＭＳ 明朝"/>
          <w:sz w:val="24"/>
        </w:rPr>
      </w:pPr>
      <w:r w:rsidRPr="003A01F2">
        <w:rPr>
          <w:rFonts w:ascii="ＭＳ 明朝" w:hAnsi="ＭＳ 明朝" w:hint="eastAsia"/>
          <w:sz w:val="24"/>
        </w:rPr>
        <w:t>・役員報酬が含まれること等により従業員の賃金実態を適切に反映できない場合は、これを除い</w:t>
      </w:r>
    </w:p>
    <w:p w14:paraId="5A60BC54"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て評価する。</w:t>
      </w:r>
    </w:p>
    <w:p w14:paraId="4C25B982" w14:textId="77777777" w:rsidR="006242CC" w:rsidRDefault="006242CC" w:rsidP="006242CC">
      <w:pPr>
        <w:rPr>
          <w:rFonts w:ascii="ＭＳ 明朝" w:hAnsi="ＭＳ 明朝"/>
          <w:sz w:val="24"/>
        </w:rPr>
      </w:pPr>
      <w:r w:rsidRPr="003A01F2">
        <w:rPr>
          <w:rFonts w:ascii="ＭＳ 明朝" w:hAnsi="ＭＳ 明朝" w:hint="eastAsia"/>
          <w:sz w:val="24"/>
        </w:rPr>
        <w:t>・令和4年4月以降の最初の事業年度開始時よりも前の令和４年度中に賃上げを実施した場合は、</w:t>
      </w:r>
    </w:p>
    <w:p w14:paraId="5E4A85A5" w14:textId="77777777" w:rsidR="006242CC" w:rsidRPr="003A01F2" w:rsidRDefault="006242CC" w:rsidP="006242CC">
      <w:pPr>
        <w:ind w:firstLineChars="100" w:firstLine="240"/>
        <w:rPr>
          <w:rFonts w:ascii="ＭＳ 明朝" w:hAnsi="ＭＳ 明朝"/>
          <w:sz w:val="24"/>
        </w:rPr>
      </w:pPr>
      <w:r w:rsidRPr="003A01F2">
        <w:rPr>
          <w:rFonts w:ascii="ＭＳ 明朝" w:hAnsi="ＭＳ 明朝" w:hint="eastAsia"/>
          <w:sz w:val="24"/>
        </w:rPr>
        <w:t>その賃上げを実施したときから１年間の賃上げ実績を評価する。</w:t>
      </w:r>
    </w:p>
    <w:p w14:paraId="6BF5E77A" w14:textId="77777777" w:rsidR="006242CC" w:rsidRDefault="006242CC" w:rsidP="006242CC">
      <w:pPr>
        <w:rPr>
          <w:rFonts w:ascii="ＭＳ 明朝" w:hAnsi="ＭＳ 明朝"/>
          <w:sz w:val="24"/>
        </w:rPr>
      </w:pPr>
    </w:p>
    <w:p w14:paraId="53BE19AC" w14:textId="77777777" w:rsidR="006242CC" w:rsidRDefault="006242CC" w:rsidP="006242CC">
      <w:pPr>
        <w:ind w:firstLineChars="100" w:firstLine="240"/>
        <w:rPr>
          <w:rFonts w:ascii="ＭＳ 明朝" w:hAnsi="ＭＳ 明朝"/>
          <w:sz w:val="24"/>
        </w:rPr>
      </w:pPr>
      <w:r w:rsidRPr="003A01F2">
        <w:rPr>
          <w:rFonts w:ascii="ＭＳ 明朝" w:hAnsi="ＭＳ 明朝" w:hint="eastAsia"/>
          <w:sz w:val="24"/>
        </w:rPr>
        <w:t>※なお、上記は例示であり、ここに記載されている例に限定されるものではない</w:t>
      </w:r>
    </w:p>
    <w:p w14:paraId="3EEBBA1F" w14:textId="77777777" w:rsidR="006242CC" w:rsidRDefault="006242CC" w:rsidP="006242CC">
      <w:pPr>
        <w:rPr>
          <w:rFonts w:ascii="ＭＳ 明朝" w:hAnsi="ＭＳ 明朝"/>
          <w:sz w:val="24"/>
        </w:rPr>
      </w:pPr>
    </w:p>
    <w:p w14:paraId="2EB342B3" w14:textId="77777777" w:rsidR="006242CC" w:rsidRPr="005137B1" w:rsidRDefault="006242CC" w:rsidP="006242CC">
      <w:pPr>
        <w:jc w:val="right"/>
        <w:rPr>
          <w:rFonts w:ascii="ＭＳ 明朝" w:hAnsi="ＭＳ 明朝"/>
          <w:sz w:val="24"/>
        </w:rPr>
      </w:pPr>
      <w:r>
        <w:rPr>
          <w:rFonts w:ascii="ＭＳ 明朝" w:hAnsi="ＭＳ 明朝"/>
          <w:sz w:val="24"/>
        </w:rPr>
        <w:br w:type="page"/>
      </w:r>
      <w:r w:rsidRPr="00D62A87">
        <w:rPr>
          <w:rFonts w:ascii="ＭＳ 明朝" w:hAnsi="ＭＳ 明朝" w:hint="eastAsia"/>
          <w:sz w:val="24"/>
        </w:rPr>
        <w:lastRenderedPageBreak/>
        <w:t>（別紙様式）</w:t>
      </w:r>
    </w:p>
    <w:p w14:paraId="2E129FE6" w14:textId="77777777" w:rsidR="006242CC" w:rsidRPr="005137B1" w:rsidRDefault="006242CC" w:rsidP="006242CC">
      <w:pPr>
        <w:rPr>
          <w:rFonts w:ascii="ＭＳ 明朝" w:hAnsi="ＭＳ 明朝"/>
          <w:sz w:val="24"/>
        </w:rPr>
      </w:pPr>
    </w:p>
    <w:p w14:paraId="1B8D105A" w14:textId="77777777" w:rsidR="006242CC" w:rsidRPr="005137B1" w:rsidRDefault="006242CC" w:rsidP="006242CC">
      <w:pPr>
        <w:jc w:val="center"/>
        <w:rPr>
          <w:rFonts w:ascii="ＭＳ 明朝" w:hAnsi="ＭＳ 明朝"/>
          <w:sz w:val="32"/>
          <w:szCs w:val="32"/>
        </w:rPr>
      </w:pPr>
      <w:r w:rsidRPr="005137B1">
        <w:rPr>
          <w:rFonts w:ascii="ＭＳ 明朝" w:hAnsi="ＭＳ 明朝" w:hint="eastAsia"/>
          <w:sz w:val="32"/>
          <w:szCs w:val="32"/>
        </w:rPr>
        <w:t>賃金引上げ計画の達成について</w:t>
      </w:r>
    </w:p>
    <w:p w14:paraId="0DB8FF5A" w14:textId="77777777" w:rsidR="006242CC" w:rsidRPr="005137B1" w:rsidRDefault="006242CC" w:rsidP="006242CC">
      <w:pPr>
        <w:rPr>
          <w:rFonts w:ascii="ＭＳ 明朝" w:hAnsi="ＭＳ 明朝"/>
          <w:sz w:val="24"/>
        </w:rPr>
      </w:pPr>
    </w:p>
    <w:p w14:paraId="0D28CB15" w14:textId="77777777" w:rsidR="006242CC" w:rsidRPr="005137B1" w:rsidRDefault="006242CC" w:rsidP="006242CC">
      <w:pPr>
        <w:rPr>
          <w:rFonts w:ascii="ＭＳ 明朝" w:hAnsi="ＭＳ 明朝"/>
          <w:sz w:val="24"/>
        </w:rPr>
      </w:pPr>
    </w:p>
    <w:p w14:paraId="71039E9F" w14:textId="77777777" w:rsidR="006242CC" w:rsidRPr="003A01F2" w:rsidRDefault="006242CC" w:rsidP="006242CC">
      <w:pPr>
        <w:ind w:leftChars="270" w:left="567" w:rightChars="269" w:right="565" w:firstLineChars="100" w:firstLine="240"/>
        <w:rPr>
          <w:sz w:val="24"/>
          <w:szCs w:val="22"/>
        </w:rPr>
      </w:pPr>
      <w:r w:rsidRPr="003A01F2">
        <w:rPr>
          <w:rFonts w:hint="eastAsia"/>
          <w:sz w:val="24"/>
          <w:szCs w:val="22"/>
        </w:rPr>
        <w:t>私は、〇〇株式会社が、令和</w:t>
      </w:r>
      <w:r w:rsidRPr="003A01F2">
        <w:rPr>
          <w:rFonts w:ascii="ＭＳ 明朝" w:hAnsi="ＭＳ 明朝" w:hint="eastAsia"/>
          <w:sz w:val="24"/>
          <w:szCs w:val="22"/>
        </w:rPr>
        <w:t>○年度（令和○年○月○日から令和○年○月○日までの〇〇株式会社の事業年度）（又は○年）において</w:t>
      </w:r>
      <w:r w:rsidRPr="003A01F2">
        <w:rPr>
          <w:rFonts w:hint="eastAsia"/>
          <w:sz w:val="24"/>
          <w:szCs w:val="22"/>
        </w:rPr>
        <w:t>、令和〇年〇月〇日付け「従業員への賃金引上げ計画の表明書」と同等の賃上げを実施したことを別添書類によって確認いたしました。</w:t>
      </w:r>
    </w:p>
    <w:p w14:paraId="32E92A3B" w14:textId="77777777" w:rsidR="006242CC" w:rsidRPr="003A01F2" w:rsidRDefault="006242CC" w:rsidP="006242CC">
      <w:pPr>
        <w:ind w:firstLineChars="100" w:firstLine="240"/>
        <w:rPr>
          <w:sz w:val="24"/>
          <w:szCs w:val="22"/>
        </w:rPr>
      </w:pPr>
    </w:p>
    <w:p w14:paraId="3605E5A3" w14:textId="77777777" w:rsidR="006242CC" w:rsidRPr="003A01F2" w:rsidRDefault="006242CC" w:rsidP="006242CC">
      <w:pPr>
        <w:ind w:firstLineChars="100" w:firstLine="240"/>
        <w:rPr>
          <w:sz w:val="24"/>
          <w:szCs w:val="22"/>
        </w:rPr>
      </w:pPr>
      <w:r w:rsidRPr="003A01F2">
        <w:rPr>
          <w:rFonts w:hint="eastAsia"/>
          <w:sz w:val="24"/>
          <w:szCs w:val="22"/>
        </w:rPr>
        <w:t xml:space="preserve">　（同等の賃上げ実績と認めた評価の内容）</w:t>
      </w:r>
    </w:p>
    <w:p w14:paraId="1B476DA4" w14:textId="77777777" w:rsidR="006242CC" w:rsidRPr="003A01F2" w:rsidRDefault="006242CC" w:rsidP="006242CC">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（記載例１）　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1E45F4BD" w14:textId="77777777" w:rsidR="006242CC" w:rsidRPr="003A01F2" w:rsidRDefault="006242CC" w:rsidP="006242CC">
      <w:pPr>
        <w:rPr>
          <w:sz w:val="24"/>
          <w:szCs w:val="22"/>
        </w:rPr>
      </w:pPr>
    </w:p>
    <w:p w14:paraId="7CCAA70F" w14:textId="77777777" w:rsidR="006242CC" w:rsidRPr="003A01F2" w:rsidRDefault="006242CC" w:rsidP="006242CC">
      <w:pPr>
        <w:ind w:leftChars="270" w:left="807" w:rightChars="270" w:right="567" w:hangingChars="100" w:hanging="240"/>
        <w:rPr>
          <w:rFonts w:ascii="ＭＳ 明朝" w:hAnsi="ＭＳ 明朝"/>
          <w:sz w:val="24"/>
          <w:szCs w:val="28"/>
        </w:rPr>
      </w:pPr>
      <w:r w:rsidRPr="003A01F2">
        <w:rPr>
          <w:rFonts w:ascii="ＭＳ 明朝" w:hAnsi="ＭＳ 明朝" w:hint="eastAsia"/>
          <w:sz w:val="24"/>
          <w:szCs w:val="28"/>
        </w:rPr>
        <w:t>（記載例２）　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0577F7B1" w14:textId="77777777" w:rsidR="006242CC" w:rsidRPr="003A01F2" w:rsidRDefault="006242CC" w:rsidP="006242CC">
      <w:pPr>
        <w:rPr>
          <w:sz w:val="24"/>
          <w:szCs w:val="22"/>
        </w:rPr>
      </w:pPr>
    </w:p>
    <w:p w14:paraId="666603E9" w14:textId="77777777" w:rsidR="006242CC" w:rsidRPr="003A01F2" w:rsidRDefault="006242CC" w:rsidP="006242CC">
      <w:pPr>
        <w:ind w:leftChars="253" w:left="531"/>
        <w:rPr>
          <w:sz w:val="24"/>
          <w:szCs w:val="22"/>
        </w:rPr>
      </w:pPr>
      <w:r w:rsidRPr="003A01F2">
        <w:rPr>
          <w:rFonts w:hint="eastAsia"/>
          <w:sz w:val="24"/>
          <w:szCs w:val="22"/>
        </w:rPr>
        <w:t>令和　　年　　月　　日</w:t>
      </w:r>
    </w:p>
    <w:p w14:paraId="72B0EDD7"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 xml:space="preserve">　（住所を記載）</w:t>
      </w:r>
    </w:p>
    <w:p w14:paraId="08A1360A"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 xml:space="preserve">　（税理士又は公認会計士等を記載）　氏名　○○　○○　　</w:t>
      </w:r>
    </w:p>
    <w:p w14:paraId="2BA2C486"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 xml:space="preserve">　　</w:t>
      </w:r>
    </w:p>
    <w:p w14:paraId="1E5A0693" w14:textId="77777777" w:rsidR="006242CC" w:rsidRPr="003A01F2" w:rsidRDefault="006242CC" w:rsidP="006242CC">
      <w:pPr>
        <w:ind w:leftChars="253" w:left="531"/>
        <w:rPr>
          <w:rFonts w:ascii="ＭＳ 明朝" w:hAnsi="ＭＳ 明朝"/>
          <w:sz w:val="24"/>
          <w:szCs w:val="22"/>
        </w:rPr>
      </w:pPr>
    </w:p>
    <w:p w14:paraId="7EBAEA39"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（添付書類）</w:t>
      </w:r>
    </w:p>
    <w:p w14:paraId="63B88F15"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・〇〇〇</w:t>
      </w:r>
    </w:p>
    <w:p w14:paraId="3A55F491" w14:textId="77777777" w:rsidR="006242CC" w:rsidRPr="003A01F2" w:rsidRDefault="006242CC" w:rsidP="006242CC">
      <w:pPr>
        <w:ind w:leftChars="253" w:left="531"/>
        <w:rPr>
          <w:rFonts w:ascii="ＭＳ 明朝" w:hAnsi="ＭＳ 明朝"/>
          <w:sz w:val="24"/>
          <w:szCs w:val="22"/>
        </w:rPr>
      </w:pPr>
      <w:r w:rsidRPr="003A01F2">
        <w:rPr>
          <w:rFonts w:ascii="ＭＳ 明朝" w:hAnsi="ＭＳ 明朝" w:hint="eastAsia"/>
          <w:sz w:val="24"/>
          <w:szCs w:val="22"/>
        </w:rPr>
        <w:t>・〇〇〇</w:t>
      </w:r>
    </w:p>
    <w:p w14:paraId="0E9433A6" w14:textId="77777777" w:rsidR="006242CC" w:rsidRPr="003A01F2" w:rsidRDefault="006242CC" w:rsidP="006242CC">
      <w:pPr>
        <w:rPr>
          <w:rFonts w:ascii="ＭＳ 明朝" w:hAnsi="ＭＳ 明朝"/>
          <w:sz w:val="24"/>
        </w:rPr>
      </w:pPr>
    </w:p>
    <w:p w14:paraId="668E1A07" w14:textId="77777777" w:rsidR="006242CC" w:rsidRDefault="006242CC" w:rsidP="006242CC">
      <w:pPr>
        <w:rPr>
          <w:rFonts w:ascii="ＭＳ 明朝" w:hAnsi="ＭＳ 明朝"/>
          <w:sz w:val="24"/>
        </w:rPr>
      </w:pPr>
    </w:p>
    <w:p w14:paraId="74897D9E" w14:textId="77777777" w:rsidR="006242CC" w:rsidRDefault="006242CC" w:rsidP="006242CC">
      <w:pPr>
        <w:rPr>
          <w:rFonts w:ascii="ＭＳ 明朝" w:hAnsi="ＭＳ 明朝"/>
          <w:sz w:val="24"/>
        </w:rPr>
      </w:pPr>
    </w:p>
    <w:p w14:paraId="59A518FF" w14:textId="77777777" w:rsidR="006242CC" w:rsidRDefault="006242CC" w:rsidP="006242CC">
      <w:pPr>
        <w:rPr>
          <w:rFonts w:ascii="ＭＳ 明朝" w:hAnsi="ＭＳ 明朝"/>
          <w:sz w:val="24"/>
        </w:rPr>
      </w:pPr>
    </w:p>
    <w:p w14:paraId="2DBCDF8E" w14:textId="77777777" w:rsidR="006242CC" w:rsidRDefault="006242CC" w:rsidP="006242CC">
      <w:pPr>
        <w:rPr>
          <w:rFonts w:ascii="ＭＳ 明朝" w:hAnsi="ＭＳ 明朝"/>
          <w:sz w:val="24"/>
        </w:rPr>
      </w:pPr>
    </w:p>
    <w:p w14:paraId="41D91A29" w14:textId="77777777" w:rsidR="006242CC" w:rsidRDefault="006242CC" w:rsidP="006242CC">
      <w:pPr>
        <w:rPr>
          <w:rFonts w:ascii="ＭＳ 明朝" w:hAnsi="ＭＳ 明朝"/>
          <w:sz w:val="24"/>
        </w:rPr>
      </w:pPr>
    </w:p>
    <w:p w14:paraId="40CD6CFD" w14:textId="77777777" w:rsidR="006242CC" w:rsidRDefault="006242CC" w:rsidP="006242CC">
      <w:pPr>
        <w:rPr>
          <w:rFonts w:ascii="ＭＳ 明朝" w:hAnsi="ＭＳ 明朝"/>
          <w:sz w:val="24"/>
        </w:rPr>
      </w:pPr>
    </w:p>
    <w:p w14:paraId="23DAF470" w14:textId="77777777" w:rsidR="006242CC" w:rsidRDefault="006242CC" w:rsidP="006242CC">
      <w:pPr>
        <w:rPr>
          <w:rFonts w:ascii="ＭＳ 明朝" w:hAnsi="ＭＳ 明朝"/>
          <w:sz w:val="24"/>
        </w:rPr>
      </w:pPr>
    </w:p>
    <w:p w14:paraId="21E02DF4" w14:textId="77777777" w:rsidR="006242CC" w:rsidRDefault="006242CC" w:rsidP="006242CC">
      <w:pPr>
        <w:rPr>
          <w:rFonts w:ascii="ＭＳ 明朝" w:hAnsi="ＭＳ 明朝"/>
          <w:sz w:val="24"/>
        </w:rPr>
      </w:pPr>
    </w:p>
    <w:p w14:paraId="304FA523" w14:textId="77777777" w:rsidR="006242CC" w:rsidRDefault="006242CC" w:rsidP="006242CC">
      <w:pPr>
        <w:rPr>
          <w:rFonts w:ascii="ＭＳ 明朝" w:hAnsi="ＭＳ 明朝"/>
          <w:sz w:val="24"/>
        </w:rPr>
      </w:pPr>
    </w:p>
    <w:p w14:paraId="7A7EEBBB" w14:textId="77777777" w:rsidR="006242CC" w:rsidRDefault="006242CC" w:rsidP="006242CC">
      <w:pPr>
        <w:rPr>
          <w:rFonts w:ascii="ＭＳ 明朝" w:hAnsi="ＭＳ 明朝"/>
          <w:sz w:val="24"/>
        </w:rPr>
      </w:pPr>
    </w:p>
    <w:p w14:paraId="722651BA" w14:textId="77777777" w:rsidR="006242CC" w:rsidRDefault="006242CC" w:rsidP="006242CC">
      <w:pPr>
        <w:rPr>
          <w:rFonts w:ascii="ＭＳ 明朝" w:hAnsi="ＭＳ 明朝"/>
          <w:sz w:val="24"/>
        </w:rPr>
      </w:pPr>
    </w:p>
    <w:p w14:paraId="431A42E2" w14:textId="77777777" w:rsidR="006242CC" w:rsidRDefault="006242CC" w:rsidP="006242CC">
      <w:pPr>
        <w:rPr>
          <w:rFonts w:ascii="ＭＳ 明朝" w:hAnsi="ＭＳ 明朝"/>
          <w:sz w:val="24"/>
        </w:rPr>
      </w:pPr>
    </w:p>
    <w:p w14:paraId="6184AABF" w14:textId="77777777" w:rsidR="006242CC" w:rsidRDefault="006242CC" w:rsidP="006242CC">
      <w:pPr>
        <w:rPr>
          <w:rFonts w:ascii="ＭＳ 明朝" w:hAnsi="ＭＳ 明朝"/>
          <w:sz w:val="24"/>
        </w:rPr>
      </w:pPr>
    </w:p>
    <w:p w14:paraId="399748A3" w14:textId="77777777" w:rsidR="006242CC" w:rsidRDefault="006242CC" w:rsidP="006242CC">
      <w:pPr>
        <w:rPr>
          <w:rFonts w:ascii="ＭＳ 明朝" w:hAnsi="ＭＳ 明朝"/>
          <w:sz w:val="24"/>
        </w:rPr>
      </w:pPr>
    </w:p>
    <w:p w14:paraId="21CDE9D8" w14:textId="77777777" w:rsidR="006242CC" w:rsidRDefault="006242CC" w:rsidP="006242CC">
      <w:pPr>
        <w:rPr>
          <w:rFonts w:ascii="ＭＳ 明朝" w:hAnsi="ＭＳ 明朝"/>
          <w:sz w:val="24"/>
        </w:rPr>
      </w:pPr>
    </w:p>
    <w:p w14:paraId="7390C806" w14:textId="77777777" w:rsidR="006242CC" w:rsidRDefault="006242CC" w:rsidP="006242CC">
      <w:pPr>
        <w:rPr>
          <w:rFonts w:ascii="ＭＳ 明朝" w:hAnsi="ＭＳ 明朝"/>
          <w:sz w:val="24"/>
        </w:rPr>
      </w:pPr>
    </w:p>
    <w:p w14:paraId="744FFA8B" w14:textId="1456961A" w:rsidR="006242CC" w:rsidRPr="006242CC" w:rsidRDefault="006242CC" w:rsidP="006242CC">
      <w:pPr>
        <w:rPr>
          <w:rFonts w:ascii="ＭＳ 明朝" w:hAnsi="ＭＳ 明朝"/>
          <w:sz w:val="24"/>
        </w:rPr>
      </w:pPr>
    </w:p>
    <w:p w14:paraId="7D07473F" w14:textId="7504F908" w:rsidR="0083394C" w:rsidRPr="006B2F56" w:rsidRDefault="0083394C" w:rsidP="006242CC">
      <w:pPr>
        <w:widowControl/>
        <w:ind w:right="-30"/>
        <w:jc w:val="right"/>
        <w:rPr>
          <w:rFonts w:ascii="ＭＳ 明朝" w:hAnsi="ＭＳ 明朝" w:cs="ＭＳ 明朝"/>
          <w:sz w:val="24"/>
        </w:rPr>
      </w:pPr>
      <w:r>
        <w:rPr>
          <w:rFonts w:ascii="ＭＳ 明朝" w:hAnsi="ＭＳ 明朝"/>
          <w:sz w:val="24"/>
        </w:rPr>
        <w:br w:type="page"/>
      </w:r>
      <w:r w:rsidRPr="00A76F35">
        <w:rPr>
          <w:rFonts w:ascii="ＭＳ 明朝" w:hAnsi="ＭＳ 明朝" w:cs="ＭＳ 明朝" w:hint="eastAsia"/>
          <w:sz w:val="24"/>
        </w:rPr>
        <w:lastRenderedPageBreak/>
        <w:t>（参考</w:t>
      </w:r>
      <w:r w:rsidR="006242CC">
        <w:rPr>
          <w:rFonts w:ascii="ＭＳ 明朝" w:hAnsi="ＭＳ 明朝" w:cs="ＭＳ 明朝" w:hint="eastAsia"/>
          <w:sz w:val="24"/>
        </w:rPr>
        <w:t>２</w:t>
      </w:r>
      <w:r w:rsidRPr="00A76F35">
        <w:rPr>
          <w:rFonts w:ascii="ＭＳ 明朝" w:hAnsi="ＭＳ 明朝" w:cs="ＭＳ 明朝" w:hint="eastAsia"/>
          <w:sz w:val="24"/>
        </w:rPr>
        <w:t>）</w:t>
      </w:r>
    </w:p>
    <w:p w14:paraId="1B453CFE" w14:textId="77777777" w:rsidR="006B2F56" w:rsidRDefault="006B2F56" w:rsidP="006B2F56">
      <w:pPr>
        <w:rPr>
          <w:rFonts w:ascii="ＭＳ 明朝" w:hAnsi="ＭＳ 明朝"/>
          <w:sz w:val="24"/>
          <w:bdr w:val="single" w:sz="4" w:space="0" w:color="auto" w:frame="1"/>
        </w:rPr>
      </w:pPr>
      <w:r>
        <w:rPr>
          <w:rFonts w:ascii="ＭＳ 明朝" w:hAnsi="ＭＳ 明朝" w:cs="ＭＳ 明朝" w:hint="eastAsia"/>
          <w:sz w:val="24"/>
          <w:bdr w:val="single" w:sz="4" w:space="0" w:color="auto" w:frame="1"/>
        </w:rPr>
        <w:t>Ⅰ.適用対象</w:t>
      </w:r>
    </w:p>
    <w:p w14:paraId="4A418E8D" w14:textId="77777777" w:rsidR="006B2F56" w:rsidRDefault="006B2F56" w:rsidP="006B2F56">
      <w:pPr>
        <w:rPr>
          <w:rFonts w:ascii="ＭＳ 明朝" w:hAnsi="ＭＳ 明朝"/>
          <w:sz w:val="24"/>
        </w:rPr>
      </w:pPr>
      <w:r>
        <w:rPr>
          <w:rFonts w:ascii="ＭＳ 明朝" w:hAnsi="ＭＳ 明朝" w:hint="eastAsia"/>
          <w:sz w:val="24"/>
        </w:rPr>
        <w:t>Ｑ１　本取組の適用対象機関はどのようなものとなるか。</w:t>
      </w:r>
    </w:p>
    <w:p w14:paraId="50068C7E" w14:textId="77777777" w:rsidR="006B2F56" w:rsidRDefault="006B2F56" w:rsidP="006B2F56">
      <w:pPr>
        <w:rPr>
          <w:rFonts w:ascii="ＭＳ 明朝" w:hAnsi="ＭＳ 明朝"/>
          <w:sz w:val="24"/>
        </w:rPr>
      </w:pPr>
      <w:r>
        <w:rPr>
          <w:rFonts w:ascii="ＭＳ 明朝" w:hAnsi="ＭＳ 明朝" w:hint="eastAsia"/>
          <w:sz w:val="24"/>
        </w:rPr>
        <w:t>Ａ１　会計法及びその関連法令の適用を受ける国の機関が対象となります。</w:t>
      </w:r>
    </w:p>
    <w:p w14:paraId="26488C60" w14:textId="77777777" w:rsidR="006B2F56" w:rsidRDefault="006B2F56" w:rsidP="006B2F56">
      <w:pPr>
        <w:rPr>
          <w:rFonts w:ascii="ＭＳ 明朝" w:hAnsi="ＭＳ 明朝"/>
          <w:sz w:val="24"/>
        </w:rPr>
      </w:pPr>
    </w:p>
    <w:p w14:paraId="483E071B" w14:textId="77777777" w:rsidR="006B2F56" w:rsidRDefault="006B2F56" w:rsidP="006B2F56">
      <w:pPr>
        <w:rPr>
          <w:rFonts w:ascii="ＭＳ 明朝" w:hAnsi="ＭＳ 明朝"/>
          <w:sz w:val="24"/>
          <w:bdr w:val="single" w:sz="4" w:space="0" w:color="auto" w:frame="1"/>
        </w:rPr>
      </w:pPr>
      <w:r>
        <w:rPr>
          <w:rFonts w:ascii="ＭＳ 明朝" w:hAnsi="ＭＳ 明朝" w:hint="eastAsia"/>
          <w:sz w:val="24"/>
          <w:bdr w:val="single" w:sz="4" w:space="0" w:color="auto" w:frame="1"/>
        </w:rPr>
        <w:t>Ⅱ.評価項目・評価対象</w:t>
      </w:r>
    </w:p>
    <w:p w14:paraId="0EA3748C"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Ｑ２　従業員への賃金引上げ計画の表明書（以下、「表明書」という。）において、入札者の事業年度と暦年で対象期間を区分している理由は何か。</w:t>
      </w:r>
    </w:p>
    <w:p w14:paraId="2FBADB41"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Ａ２　本取組の開始年度においては、入札者の事業年度の令和４年４月以降とした場合、１～12月を事業年度とする者は該当期間が令和５年１月以降となり、令和４年の時点で翌事業年度の賃上げを表明することは難しいと考えられるため、公平性の観点から、暦年での取扱いを可能としたものとなります。</w:t>
      </w:r>
    </w:p>
    <w:p w14:paraId="2E7A0F87" w14:textId="70E4F77F" w:rsidR="006B2F56" w:rsidRDefault="006B2F56" w:rsidP="006B2F56">
      <w:pPr>
        <w:ind w:left="480" w:hangingChars="200" w:hanging="480"/>
        <w:rPr>
          <w:rFonts w:ascii="ＭＳ 明朝" w:hAnsi="ＭＳ 明朝"/>
          <w:sz w:val="24"/>
        </w:rPr>
      </w:pPr>
      <w:r>
        <w:rPr>
          <w:rFonts w:ascii="ＭＳ 明朝" w:hAnsi="ＭＳ 明朝" w:hint="eastAsia"/>
          <w:sz w:val="24"/>
        </w:rPr>
        <w:t xml:space="preserve">　　　なお、入札者の事業年度及び暦年のいずれかを選択するかは、入札者の選択によることとしています。</w:t>
      </w:r>
      <w:r w:rsidR="006242CC" w:rsidRPr="006242CC">
        <w:rPr>
          <w:rFonts w:ascii="ＭＳ 明朝" w:hAnsi="ＭＳ 明朝" w:hint="eastAsia"/>
          <w:sz w:val="24"/>
        </w:rPr>
        <w:t>ただし、経年的に本制度に参加する場合、事業年度単位か暦年単位かの選択を前年度又は前年から変えることによって、前年度等に加点を受けるために表明した期間と、当該年度等に加点を受けるために表明した期間が重なり、賃上げ表明の期間と加点を受ける期間との間に不整合が生じることのないよう、賃上げ表明を行う期間は、前年度に加点を受けるために表明した期間と重ならないようにする必要があります。</w:t>
      </w:r>
    </w:p>
    <w:p w14:paraId="1BB26964" w14:textId="77777777" w:rsidR="006B2F56" w:rsidRDefault="006B2F56" w:rsidP="006B2F56">
      <w:pPr>
        <w:rPr>
          <w:rFonts w:ascii="ＭＳ 明朝" w:hAnsi="ＭＳ 明朝"/>
          <w:sz w:val="24"/>
        </w:rPr>
      </w:pPr>
    </w:p>
    <w:p w14:paraId="2681CF69"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Ｑ３　暦年において表明する場合、年初以外に表明した場合でも、暦年の実績により評価することとなるのか。</w:t>
      </w:r>
    </w:p>
    <w:p w14:paraId="5CFEBDD1" w14:textId="77777777" w:rsidR="006B2F56" w:rsidRDefault="006B2F56" w:rsidP="006B2F56">
      <w:pPr>
        <w:rPr>
          <w:rFonts w:ascii="ＭＳ 明朝" w:hAnsi="ＭＳ 明朝"/>
          <w:sz w:val="24"/>
        </w:rPr>
      </w:pPr>
      <w:r>
        <w:rPr>
          <w:rFonts w:ascii="ＭＳ 明朝" w:hAnsi="ＭＳ 明朝" w:hint="eastAsia"/>
          <w:sz w:val="24"/>
        </w:rPr>
        <w:t>Ａ３　そのとおりです。</w:t>
      </w:r>
    </w:p>
    <w:p w14:paraId="33C4F07D" w14:textId="77777777" w:rsidR="006B2F56" w:rsidRDefault="006B2F56" w:rsidP="006B2F56">
      <w:pPr>
        <w:rPr>
          <w:rFonts w:ascii="ＭＳ 明朝" w:hAnsi="ＭＳ 明朝"/>
          <w:sz w:val="24"/>
        </w:rPr>
      </w:pPr>
    </w:p>
    <w:p w14:paraId="254AC507" w14:textId="77777777" w:rsidR="006B2F56" w:rsidRDefault="006B2F56" w:rsidP="006B2F56">
      <w:pPr>
        <w:rPr>
          <w:rFonts w:ascii="ＭＳ 明朝" w:hAnsi="ＭＳ 明朝"/>
          <w:sz w:val="24"/>
        </w:rPr>
      </w:pPr>
      <w:r>
        <w:rPr>
          <w:rFonts w:ascii="ＭＳ 明朝" w:hAnsi="ＭＳ 明朝" w:hint="eastAsia"/>
          <w:sz w:val="24"/>
        </w:rPr>
        <w:t>Ｑ４　新規企業は比較する前事業年度等がないが、どのように評価するのか。</w:t>
      </w:r>
    </w:p>
    <w:p w14:paraId="40755A4F" w14:textId="77777777" w:rsidR="006B2F56" w:rsidRDefault="006B2F56" w:rsidP="006B2F56">
      <w:pPr>
        <w:rPr>
          <w:rFonts w:ascii="ＭＳ 明朝" w:hAnsi="ＭＳ 明朝"/>
          <w:sz w:val="24"/>
        </w:rPr>
      </w:pPr>
      <w:r>
        <w:rPr>
          <w:rFonts w:ascii="ＭＳ 明朝" w:hAnsi="ＭＳ 明朝" w:hint="eastAsia"/>
          <w:sz w:val="24"/>
        </w:rPr>
        <w:t>Ａ４　評価の対象外となり、加点は受けられません。</w:t>
      </w:r>
    </w:p>
    <w:p w14:paraId="71166E73" w14:textId="77777777" w:rsidR="006B2F56" w:rsidRDefault="006B2F56" w:rsidP="006B2F56">
      <w:pPr>
        <w:rPr>
          <w:rFonts w:ascii="ＭＳ 明朝" w:hAnsi="ＭＳ 明朝"/>
          <w:sz w:val="24"/>
        </w:rPr>
      </w:pPr>
    </w:p>
    <w:p w14:paraId="0498253F"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Ｑ５　新たな評価項目の対象は「企業」に限定されるのか。独立行政法人や公益法人、国立大学法人、学校法人などの公共性の高い法人も同様に評価するのか。</w:t>
      </w:r>
    </w:p>
    <w:p w14:paraId="5BD991EA" w14:textId="77777777" w:rsidR="006B2F56" w:rsidRDefault="006B2F56" w:rsidP="006B2F56">
      <w:pPr>
        <w:rPr>
          <w:rFonts w:ascii="ＭＳ 明朝" w:hAnsi="ＭＳ 明朝"/>
          <w:sz w:val="24"/>
        </w:rPr>
      </w:pPr>
      <w:r>
        <w:rPr>
          <w:rFonts w:ascii="ＭＳ 明朝" w:hAnsi="ＭＳ 明朝" w:hint="eastAsia"/>
          <w:sz w:val="24"/>
        </w:rPr>
        <w:t>Ａ５　評価の対象となります。</w:t>
      </w:r>
    </w:p>
    <w:p w14:paraId="44BFA868" w14:textId="77777777" w:rsidR="006B2F56" w:rsidRDefault="006B2F56" w:rsidP="006B2F56">
      <w:pPr>
        <w:rPr>
          <w:rFonts w:ascii="ＭＳ 明朝" w:hAnsi="ＭＳ 明朝"/>
          <w:sz w:val="24"/>
        </w:rPr>
      </w:pPr>
    </w:p>
    <w:p w14:paraId="07AC74ED" w14:textId="77777777" w:rsidR="006B2F56" w:rsidRDefault="006B2F56" w:rsidP="006B2F56">
      <w:pPr>
        <w:rPr>
          <w:rFonts w:ascii="ＭＳ 明朝" w:hAnsi="ＭＳ 明朝"/>
          <w:sz w:val="24"/>
        </w:rPr>
      </w:pPr>
      <w:r>
        <w:rPr>
          <w:rFonts w:ascii="ＭＳ 明朝" w:hAnsi="ＭＳ 明朝" w:hint="eastAsia"/>
          <w:sz w:val="24"/>
        </w:rPr>
        <w:t>Ｑ６　外国企業は対象となるのか。</w:t>
      </w:r>
    </w:p>
    <w:p w14:paraId="7E0E6516"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Ａ６　外国企業も対象となります。手続等は内国法人と同じとなります。なお、契約担当官等が入札書又は参加申請書の作成に用いる言語として日本語以外を認める場合を除き、各種書類は日本語による提出を求めることとしています。</w:t>
      </w:r>
    </w:p>
    <w:p w14:paraId="0948F7A7" w14:textId="77777777" w:rsidR="006B2F56" w:rsidRDefault="006B2F56" w:rsidP="006B2F56">
      <w:pPr>
        <w:ind w:left="480" w:hangingChars="200" w:hanging="480"/>
        <w:rPr>
          <w:rFonts w:ascii="ＭＳ 明朝" w:hAnsi="ＭＳ 明朝"/>
          <w:sz w:val="24"/>
        </w:rPr>
      </w:pPr>
    </w:p>
    <w:p w14:paraId="4F51827B"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Ｑ７　独立行政法人や公益法人、国立大学法人、学校法人などの公共性の高い法人へ適用される賃上げ率は、３％と１．５％のどちらになるのか。</w:t>
      </w:r>
    </w:p>
    <w:p w14:paraId="05078719"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Ａ７　大企業の要件に当たらない者はすべて「中小企業等」に当たります。</w:t>
      </w:r>
    </w:p>
    <w:p w14:paraId="0CD67877" w14:textId="77777777" w:rsidR="006B2F56" w:rsidRDefault="006B2F56" w:rsidP="006B2F56">
      <w:pPr>
        <w:ind w:left="480" w:hangingChars="200" w:hanging="480"/>
        <w:rPr>
          <w:rFonts w:ascii="ＭＳ 明朝" w:hAnsi="ＭＳ 明朝"/>
          <w:sz w:val="24"/>
        </w:rPr>
      </w:pPr>
    </w:p>
    <w:p w14:paraId="1AD8316B"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Ｑ８　中小企業等の定義について、「法人税法に規定される、資本金等の額等が1億円以下であるもの又は資本等を有しない法人等であり、法人税申告書別表1で非中小法人に該当していない法人」としているが、グループのホールディングス（大法人）は連結納税による法人税税務申告を行っており、ホールディングスと完全支配関係にあり連結子法人の位置付けで、連結納税の範囲に含まれている。連結納税範囲に含まれる連結子法人の場合には、申告書作成実務上別表１は作成しないことから、大企業の位置づけになるのか。</w:t>
      </w:r>
    </w:p>
    <w:p w14:paraId="72EC9495"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Ａ８　中小企業の定義は、財務省より以下のとおり連絡を受けています。当該定義に基づき、法人税納税の区分の例に従ってご判断ください。</w:t>
      </w:r>
    </w:p>
    <w:p w14:paraId="790D199A"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 xml:space="preserve">　　定義：法人税法（昭和40年法律第34号）第66条第２項、第３項及び第６項に規定される、</w:t>
      </w:r>
      <w:r>
        <w:rPr>
          <w:rFonts w:ascii="ＭＳ 明朝" w:hAnsi="ＭＳ 明朝" w:hint="eastAsia"/>
          <w:sz w:val="24"/>
        </w:rPr>
        <w:lastRenderedPageBreak/>
        <w:t>資本金等の額等が１億円以下であるもの又は資本等を有しない普通法人等をいいます。</w:t>
      </w:r>
    </w:p>
    <w:p w14:paraId="069C245B" w14:textId="77777777" w:rsidR="006B2F56" w:rsidRDefault="006B2F56" w:rsidP="006B2F56">
      <w:pPr>
        <w:rPr>
          <w:rFonts w:ascii="ＭＳ 明朝" w:hAnsi="ＭＳ 明朝"/>
          <w:sz w:val="24"/>
          <w:bdr w:val="single" w:sz="4" w:space="0" w:color="auto" w:frame="1"/>
        </w:rPr>
      </w:pPr>
    </w:p>
    <w:p w14:paraId="2F2B70D4" w14:textId="77777777" w:rsidR="006B2F56" w:rsidRDefault="006B2F56" w:rsidP="006B2F56">
      <w:pPr>
        <w:rPr>
          <w:rFonts w:ascii="ＭＳ 明朝" w:hAnsi="ＭＳ 明朝"/>
          <w:sz w:val="24"/>
          <w:bdr w:val="single" w:sz="4" w:space="0" w:color="auto" w:frame="1"/>
        </w:rPr>
      </w:pPr>
    </w:p>
    <w:p w14:paraId="30945094" w14:textId="77777777" w:rsidR="006B2F56" w:rsidRDefault="006B2F56" w:rsidP="006B2F56">
      <w:pPr>
        <w:rPr>
          <w:rFonts w:ascii="ＭＳ 明朝" w:hAnsi="ＭＳ 明朝"/>
          <w:sz w:val="24"/>
          <w:bdr w:val="single" w:sz="4" w:space="0" w:color="auto" w:frame="1"/>
        </w:rPr>
      </w:pPr>
      <w:r>
        <w:rPr>
          <w:rFonts w:ascii="ＭＳ 明朝" w:hAnsi="ＭＳ 明朝" w:hint="eastAsia"/>
          <w:sz w:val="24"/>
          <w:bdr w:val="single" w:sz="4" w:space="0" w:color="auto" w:frame="1"/>
        </w:rPr>
        <w:t>Ⅲ.評価方法・評価基準</w:t>
      </w:r>
    </w:p>
    <w:p w14:paraId="44E41642" w14:textId="77777777" w:rsidR="006B2F56" w:rsidRDefault="006B2F56" w:rsidP="006B2F56">
      <w:pPr>
        <w:rPr>
          <w:rFonts w:ascii="ＭＳ 明朝" w:hAnsi="ＭＳ 明朝"/>
          <w:sz w:val="24"/>
        </w:rPr>
      </w:pPr>
      <w:r>
        <w:rPr>
          <w:rFonts w:ascii="ＭＳ 明朝" w:hAnsi="ＭＳ 明朝" w:hint="eastAsia"/>
          <w:sz w:val="24"/>
        </w:rPr>
        <w:t>Ｑ９　従業員が事業者から賃上げの表明を受ける方法はどのように行うべきか。</w:t>
      </w:r>
    </w:p>
    <w:p w14:paraId="7D36A94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Ａ９　事業計画中に従業員の賃上げの実施を記載する等、事業者が従業員に対して賃上げの実施を明示することを想定しておりますが、たとえ口頭であっても、従業員が明示的に表明を受けたことが明らかにされた表明書の提出があれば問題ございません。</w:t>
      </w:r>
    </w:p>
    <w:p w14:paraId="350A128B" w14:textId="77777777" w:rsidR="006B2F56" w:rsidRDefault="006B2F56" w:rsidP="006B2F56">
      <w:pPr>
        <w:rPr>
          <w:rFonts w:ascii="ＭＳ 明朝" w:hAnsi="ＭＳ 明朝"/>
          <w:sz w:val="24"/>
        </w:rPr>
      </w:pPr>
    </w:p>
    <w:p w14:paraId="5E76260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Ｑ10　表明書の「従業員代表」及び「給与又は経理担当者」とはどのような者を想定しているのか。</w:t>
      </w:r>
    </w:p>
    <w:p w14:paraId="759EAC77"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Ａ10　特定の立場・役職等により制約するところではございません。提出企業等の実情に応じて選出いただくことで問題ございません。</w:t>
      </w:r>
    </w:p>
    <w:p w14:paraId="634B5913" w14:textId="77777777" w:rsidR="006B2F56" w:rsidRDefault="006B2F56" w:rsidP="006B2F56">
      <w:pPr>
        <w:rPr>
          <w:rFonts w:ascii="ＭＳ 明朝" w:hAnsi="ＭＳ 明朝"/>
        </w:rPr>
      </w:pPr>
    </w:p>
    <w:p w14:paraId="5CA513E1" w14:textId="77777777" w:rsidR="006B2F56" w:rsidRDefault="006B2F56" w:rsidP="006B2F56">
      <w:pPr>
        <w:rPr>
          <w:rFonts w:ascii="ＭＳ 明朝" w:hAnsi="ＭＳ 明朝"/>
          <w:sz w:val="24"/>
        </w:rPr>
      </w:pPr>
      <w:r>
        <w:rPr>
          <w:rFonts w:ascii="ＭＳ 明朝" w:hAnsi="ＭＳ 明朝" w:hint="eastAsia"/>
          <w:sz w:val="24"/>
        </w:rPr>
        <w:t>Ｑ11　表明書は任意の様式で代替することは可能か。</w:t>
      </w:r>
    </w:p>
    <w:p w14:paraId="43F880BF" w14:textId="77777777" w:rsidR="006B2F56" w:rsidRDefault="006B2F56" w:rsidP="006B2F56">
      <w:pPr>
        <w:rPr>
          <w:rFonts w:ascii="ＭＳ 明朝" w:hAnsi="ＭＳ 明朝"/>
          <w:sz w:val="24"/>
        </w:rPr>
      </w:pPr>
      <w:r>
        <w:rPr>
          <w:rFonts w:ascii="ＭＳ 明朝" w:hAnsi="ＭＳ 明朝" w:hint="eastAsia"/>
          <w:sz w:val="24"/>
        </w:rPr>
        <w:t>Ａ11　事業者が従業員に賃上げの実施を表明していれば、様式は問いません。</w:t>
      </w:r>
    </w:p>
    <w:p w14:paraId="2F6FE958" w14:textId="77777777" w:rsidR="006B2F56" w:rsidRDefault="006B2F56" w:rsidP="006B2F56">
      <w:pPr>
        <w:rPr>
          <w:rFonts w:ascii="ＭＳ 明朝" w:hAnsi="ＭＳ 明朝"/>
          <w:sz w:val="24"/>
        </w:rPr>
      </w:pPr>
    </w:p>
    <w:p w14:paraId="73579328"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Ｑ12　複数の国の機関等の調達に参加する場合、表明書を都度作成する必要があるのか。</w:t>
      </w:r>
    </w:p>
    <w:p w14:paraId="01B55C99"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Ａ12　必ずしも作成いただく必要はございません。他の機関に提出した表明書の写しによるものでも支障ございません。</w:t>
      </w:r>
    </w:p>
    <w:p w14:paraId="25ADFED3" w14:textId="77777777" w:rsidR="006B2F56" w:rsidRDefault="006B2F56" w:rsidP="006B2F56">
      <w:pPr>
        <w:ind w:left="240" w:hangingChars="100" w:hanging="240"/>
        <w:rPr>
          <w:rFonts w:ascii="ＭＳ 明朝" w:hAnsi="ＭＳ 明朝"/>
          <w:sz w:val="24"/>
        </w:rPr>
      </w:pPr>
    </w:p>
    <w:p w14:paraId="1F15A2B3"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Ｑ13　表明書において押印を求めているが、どのような趣旨か。また、押印する場合には原本の提出が必要なのか。</w:t>
      </w:r>
    </w:p>
    <w:p w14:paraId="1C0F606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Ａ13　従業員の「印」については、従業員が代表者から表明を受けたことを証明するため押印を求めたものでありますが、電子調達システムを使用して提出をする場合には写し（スキャンデータ）を提出することとして問題ありません。</w:t>
      </w:r>
    </w:p>
    <w:p w14:paraId="14F326AB" w14:textId="77777777" w:rsidR="006B2F56" w:rsidRDefault="006B2F56" w:rsidP="006B2F56">
      <w:pPr>
        <w:ind w:left="480" w:hangingChars="200" w:hanging="480"/>
        <w:rPr>
          <w:rFonts w:ascii="ＭＳ 明朝" w:hAnsi="ＭＳ 明朝"/>
          <w:sz w:val="24"/>
        </w:rPr>
      </w:pPr>
    </w:p>
    <w:p w14:paraId="4F1F2545"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Ｑ14　再委託先や再々委託先といった者も表明書の提出が必要か。</w:t>
      </w:r>
    </w:p>
    <w:p w14:paraId="78E595EA"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Ａ14　本措置は応札者のみを対象範囲とするため、不要となります。</w:t>
      </w:r>
    </w:p>
    <w:p w14:paraId="1AB527A6" w14:textId="77777777" w:rsidR="006B2F56" w:rsidRDefault="006B2F56" w:rsidP="006B2F56">
      <w:pPr>
        <w:rPr>
          <w:rFonts w:ascii="ＭＳ 明朝" w:hAnsi="ＭＳ 明朝"/>
          <w:sz w:val="24"/>
        </w:rPr>
      </w:pPr>
    </w:p>
    <w:p w14:paraId="32BEC5AD" w14:textId="77777777" w:rsidR="006B2F56" w:rsidRDefault="006B2F56" w:rsidP="006B2F56">
      <w:pPr>
        <w:rPr>
          <w:rFonts w:ascii="ＭＳ 明朝" w:hAnsi="ＭＳ 明朝"/>
          <w:sz w:val="24"/>
        </w:rPr>
      </w:pPr>
      <w:r>
        <w:rPr>
          <w:rFonts w:ascii="ＭＳ 明朝" w:hAnsi="ＭＳ 明朝" w:hint="eastAsia"/>
          <w:sz w:val="24"/>
        </w:rPr>
        <w:t>Ｑ15　共同企業体の場合、代表企業のみが賃上げを表明すればよいのか。</w:t>
      </w:r>
    </w:p>
    <w:p w14:paraId="5BB2446E" w14:textId="77777777" w:rsidR="006B2F56" w:rsidRDefault="006B2F56" w:rsidP="006B2F56">
      <w:pPr>
        <w:ind w:left="240" w:hangingChars="100" w:hanging="240"/>
        <w:rPr>
          <w:rFonts w:ascii="ＭＳ 明朝" w:hAnsi="ＭＳ 明朝"/>
          <w:sz w:val="24"/>
        </w:rPr>
      </w:pPr>
      <w:r>
        <w:rPr>
          <w:rFonts w:ascii="ＭＳ 明朝" w:hAnsi="ＭＳ 明朝" w:hint="eastAsia"/>
          <w:sz w:val="24"/>
        </w:rPr>
        <w:t>Ａ15　当該企業体に属する全ての企業が賃上げを表明の上、表明書をご提出いただく必要があります。</w:t>
      </w:r>
      <w:r>
        <w:rPr>
          <w:rFonts w:ascii="ＭＳ 明朝" w:hAnsi="ＭＳ 明朝" w:hint="eastAsia"/>
          <w:sz w:val="24"/>
        </w:rPr>
        <w:br/>
      </w:r>
    </w:p>
    <w:p w14:paraId="60F80DD8" w14:textId="77777777" w:rsidR="006B2F56" w:rsidRDefault="006B2F56" w:rsidP="006B2F56">
      <w:pPr>
        <w:rPr>
          <w:rFonts w:ascii="ＭＳ 明朝" w:hAnsi="ＭＳ 明朝"/>
          <w:sz w:val="24"/>
        </w:rPr>
      </w:pPr>
      <w:r>
        <w:rPr>
          <w:rFonts w:ascii="ＭＳ 明朝" w:hAnsi="ＭＳ 明朝" w:hint="eastAsia"/>
          <w:sz w:val="24"/>
          <w:bdr w:val="single" w:sz="4" w:space="0" w:color="auto" w:frame="1"/>
        </w:rPr>
        <w:t>Ⅳ.賃上げ実績の確認</w:t>
      </w:r>
    </w:p>
    <w:p w14:paraId="2738082A"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Ｑ16　「法人事業概況説明書」を作成しない者の場合、何を提出すればよいか。</w:t>
      </w:r>
    </w:p>
    <w:p w14:paraId="2B9DEDE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Ａ16　税務申告のために作成する類似の書類（事業活動収支計算書）等、企業等が支払った賃金を確認することができる資料をご提出いただく必要があります。</w:t>
      </w:r>
    </w:p>
    <w:p w14:paraId="64BD7F8D" w14:textId="77777777" w:rsidR="006B2F56" w:rsidRDefault="006B2F56" w:rsidP="006B2F56">
      <w:pPr>
        <w:rPr>
          <w:rFonts w:ascii="ＭＳ 明朝" w:hAnsi="ＭＳ 明朝"/>
          <w:sz w:val="24"/>
        </w:rPr>
      </w:pPr>
    </w:p>
    <w:p w14:paraId="54D337FC"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Ｑ17　賃上げを表明後に合併等により統廃合された場合、賃上げ実績の確認はどのように行うのか。また、減点された場合はどのように取り扱うのか。</w:t>
      </w:r>
    </w:p>
    <w:p w14:paraId="4617B0B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Ａ17　承継すべき企業に対して確認を行います。また、減点についても同様に承継すべき企業に引き継がれます。</w:t>
      </w:r>
    </w:p>
    <w:p w14:paraId="15E4159C" w14:textId="77777777" w:rsidR="006B2F56" w:rsidRDefault="006B2F56" w:rsidP="006B2F56">
      <w:pPr>
        <w:ind w:left="240" w:hangingChars="100" w:hanging="240"/>
        <w:rPr>
          <w:rFonts w:ascii="ＭＳ 明朝" w:hAnsi="ＭＳ 明朝"/>
          <w:sz w:val="24"/>
        </w:rPr>
      </w:pPr>
    </w:p>
    <w:p w14:paraId="6A1DB811"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Ｑ18　確認書類である「法人事業概況説明書」及び「給与所得の源泉徴収等の法定調書合計表」等）の提出時期はいつか。</w:t>
      </w:r>
    </w:p>
    <w:p w14:paraId="112B5F7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Ａ18　「法人事業概況説明書」については事業者等の事業年度終了後２ヶ月以内、「給与所得の源泉徴収等の法定調書合計表」においては毎年１月31日までに作成されることとなります</w:t>
      </w:r>
      <w:r>
        <w:rPr>
          <w:rFonts w:ascii="ＭＳ 明朝" w:hAnsi="ＭＳ 明朝" w:hint="eastAsia"/>
          <w:sz w:val="24"/>
        </w:rPr>
        <w:lastRenderedPageBreak/>
        <w:t>ので、原則として同じ期間内に提出する必要があります。その他の書類については、作成時期を鑑み提出時期が決まることとなります。なお、「法人事業概況説明書」及び「給与所得の源泉徴収等の法定調書合計表」については、税務署に提出したものの写しで構いません。</w:t>
      </w:r>
    </w:p>
    <w:p w14:paraId="47F8F772" w14:textId="77777777" w:rsidR="006B2F56" w:rsidRDefault="006B2F56" w:rsidP="006B2F56">
      <w:pPr>
        <w:ind w:left="240" w:hangingChars="100" w:hanging="240"/>
        <w:rPr>
          <w:rFonts w:ascii="ＭＳ 明朝" w:hAnsi="ＭＳ 明朝"/>
          <w:sz w:val="24"/>
        </w:rPr>
      </w:pPr>
    </w:p>
    <w:p w14:paraId="3539AD4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Ｑ19　税理士等の第三者により認められた書類の提出とはどのような方法により提出するのか。</w:t>
      </w:r>
    </w:p>
    <w:p w14:paraId="00B84C1E"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Ａ19　賃上げの実績を確認することができる客観的な証拠書類等とともに、実質的に加点基準を上回っていることについて、税理士等が署名等とともに記した書類を契約担当官等へ提出する必要があります。</w:t>
      </w:r>
    </w:p>
    <w:p w14:paraId="394CC289" w14:textId="77777777" w:rsidR="006B2F56" w:rsidRDefault="006B2F56" w:rsidP="006B2F56">
      <w:pPr>
        <w:ind w:left="240" w:hangingChars="100" w:hanging="240"/>
        <w:rPr>
          <w:rFonts w:ascii="ＭＳ 明朝" w:hAnsi="ＭＳ 明朝"/>
          <w:sz w:val="24"/>
        </w:rPr>
      </w:pPr>
    </w:p>
    <w:p w14:paraId="50CFDEFB" w14:textId="77777777" w:rsidR="006B2F56" w:rsidRDefault="006B2F56" w:rsidP="006B2F56">
      <w:pPr>
        <w:rPr>
          <w:rFonts w:ascii="ＭＳ 明朝" w:hAnsi="ＭＳ 明朝"/>
          <w:sz w:val="24"/>
        </w:rPr>
      </w:pPr>
      <w:r>
        <w:rPr>
          <w:rFonts w:ascii="ＭＳ 明朝" w:hAnsi="ＭＳ 明朝" w:hint="eastAsia"/>
          <w:sz w:val="24"/>
        </w:rPr>
        <w:t>Ｑ20　「税理士等又は公認会計士等の第三者」とは、どのような者か。</w:t>
      </w:r>
    </w:p>
    <w:p w14:paraId="51AA26F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Ａ20　事業者から独立した第三者として、当該事業者の給与等の支給事実を分析し得る立場にある者になります。</w:t>
      </w:r>
    </w:p>
    <w:p w14:paraId="07A68FA8" w14:textId="77777777" w:rsidR="006B2F56" w:rsidRDefault="006B2F56" w:rsidP="006B2F56">
      <w:pPr>
        <w:ind w:left="480" w:hangingChars="200" w:hanging="480"/>
        <w:rPr>
          <w:rFonts w:ascii="ＭＳ 明朝" w:hAnsi="ＭＳ 明朝"/>
          <w:sz w:val="24"/>
        </w:rPr>
      </w:pPr>
    </w:p>
    <w:p w14:paraId="1BE1C80C"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Ｑ21　事業期間中に定義されている中小企業要件から、当該事業者が外れてしまった場合の評価については、表明書を提出された時点（１．５％）を基に実績を確認するということか。</w:t>
      </w:r>
    </w:p>
    <w:p w14:paraId="3FC427B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Ａ21　そのとおりです。</w:t>
      </w:r>
    </w:p>
    <w:p w14:paraId="63334EAC" w14:textId="77777777" w:rsidR="006B2F56" w:rsidRDefault="006B2F56" w:rsidP="006B2F56">
      <w:pPr>
        <w:rPr>
          <w:rFonts w:ascii="ＭＳ 明朝" w:hAnsi="ＭＳ 明朝"/>
          <w:sz w:val="24"/>
        </w:rPr>
      </w:pPr>
    </w:p>
    <w:p w14:paraId="425DFE1E" w14:textId="77777777" w:rsidR="006B2F56" w:rsidRDefault="006B2F56" w:rsidP="006B2F56">
      <w:pPr>
        <w:rPr>
          <w:rFonts w:ascii="ＭＳ 明朝" w:hAnsi="ＭＳ 明朝" w:cs="ＭＳ 明朝"/>
          <w:sz w:val="24"/>
        </w:rPr>
      </w:pPr>
      <w:r>
        <w:rPr>
          <w:rFonts w:ascii="ＭＳ 明朝" w:hAnsi="ＭＳ 明朝" w:cs="ＭＳ 明朝" w:hint="eastAsia"/>
          <w:sz w:val="24"/>
          <w:bdr w:val="single" w:sz="4" w:space="0" w:color="auto" w:frame="1"/>
        </w:rPr>
        <w:t>Ⅴ.賃上げ目標が未実行な者について</w:t>
      </w:r>
    </w:p>
    <w:p w14:paraId="2AEA9260"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Ｑ22　天災地変等やむを得ない事情により表明した賃上げを実行することができなかった者についても、減点をする必要があるのか。</w:t>
      </w:r>
    </w:p>
    <w:p w14:paraId="03FE3FA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Ａ22　必ずしも、全ての場合において減点する必要があると考えませんが、どのような場合に減点措置を不要とするかは、そのような事情が生じた都度、個別に判断を行うことになります。</w:t>
      </w:r>
    </w:p>
    <w:p w14:paraId="4BDD784F" w14:textId="77777777" w:rsidR="006B2F56" w:rsidRDefault="006B2F56" w:rsidP="006B2F56">
      <w:pPr>
        <w:ind w:left="480" w:hangingChars="200" w:hanging="480"/>
        <w:rPr>
          <w:rFonts w:ascii="ＭＳ 明朝" w:hAnsi="ＭＳ 明朝"/>
          <w:sz w:val="24"/>
        </w:rPr>
      </w:pPr>
    </w:p>
    <w:p w14:paraId="0A5D4BD7" w14:textId="77777777" w:rsidR="006B2F56" w:rsidRDefault="006B2F56" w:rsidP="006B2F56">
      <w:pPr>
        <w:rPr>
          <w:rFonts w:ascii="ＭＳ 明朝" w:hAnsi="ＭＳ 明朝"/>
          <w:sz w:val="24"/>
        </w:rPr>
      </w:pPr>
      <w:r>
        <w:rPr>
          <w:rFonts w:ascii="ＭＳ 明朝" w:hAnsi="ＭＳ 明朝" w:hint="eastAsia"/>
          <w:sz w:val="24"/>
        </w:rPr>
        <w:t>Ｑ23　共同企業体の減点措置の対象はどのようになるのか。</w:t>
      </w:r>
    </w:p>
    <w:p w14:paraId="3833221D" w14:textId="77777777" w:rsidR="006B2F56" w:rsidRDefault="006B2F56" w:rsidP="006B2F56">
      <w:pPr>
        <w:ind w:left="480" w:hangingChars="200" w:hanging="480"/>
        <w:rPr>
          <w:rFonts w:ascii="ＭＳ 明朝" w:hAnsi="ＭＳ 明朝"/>
          <w:sz w:val="24"/>
        </w:rPr>
      </w:pPr>
      <w:r>
        <w:rPr>
          <w:rFonts w:ascii="ＭＳ 明朝" w:hAnsi="ＭＳ 明朝" w:hint="eastAsia"/>
          <w:sz w:val="24"/>
        </w:rPr>
        <w:t>Ａ23　共同企業体（事務局）及び表明書の賃上げ基準に達していない者が減点の対象となり、当該基準に達している者は減点対象となりません。</w:t>
      </w:r>
    </w:p>
    <w:p w14:paraId="1CB0966B" w14:textId="77777777" w:rsidR="006B2F56" w:rsidRDefault="006B2F56" w:rsidP="006B2F56">
      <w:pPr>
        <w:rPr>
          <w:rFonts w:ascii="ＭＳ 明朝" w:hAnsi="ＭＳ 明朝"/>
          <w:sz w:val="24"/>
        </w:rPr>
      </w:pPr>
    </w:p>
    <w:p w14:paraId="3D873F38" w14:textId="77777777" w:rsidR="006B2F56" w:rsidRDefault="006B2F56" w:rsidP="006B2F56">
      <w:pPr>
        <w:widowControl/>
        <w:jc w:val="left"/>
        <w:rPr>
          <w:rFonts w:ascii="ＭＳ 明朝" w:hAnsi="ＭＳ 明朝"/>
        </w:rPr>
        <w:sectPr w:rsidR="006B2F56">
          <w:headerReference w:type="default" r:id="rId17"/>
          <w:pgSz w:w="11906" w:h="16838"/>
          <w:pgMar w:top="1021" w:right="794" w:bottom="720" w:left="794" w:header="851" w:footer="992" w:gutter="0"/>
          <w:cols w:space="720"/>
        </w:sectPr>
      </w:pPr>
    </w:p>
    <w:p w14:paraId="0891119A" w14:textId="77777777" w:rsidR="00CD7C52" w:rsidRPr="006B2F56" w:rsidRDefault="007909D0" w:rsidP="00303E8C">
      <w:pPr>
        <w:widowControl/>
        <w:jc w:val="left"/>
        <w:rPr>
          <w:rFonts w:ascii="ＭＳ 明朝" w:hAnsi="ＭＳ 明朝"/>
          <w:b/>
          <w:bCs/>
          <w:sz w:val="24"/>
        </w:rPr>
      </w:pPr>
      <w:r>
        <w:rPr>
          <w:rFonts w:ascii="ＭＳ 明朝" w:hAnsi="ＭＳ 明朝"/>
        </w:rPr>
        <w:lastRenderedPageBreak/>
        <w:pict w14:anchorId="07D3C5C9">
          <v:shape id="_x0000_i1027" type="#_x0000_t75" style="width:706.5pt;height:500.25pt">
            <v:imagedata r:id="rId18" o:title="02＿【参考資料】総合評価（賃上げ）日程モデル（線表）"/>
          </v:shape>
        </w:pict>
      </w:r>
    </w:p>
    <w:sectPr w:rsidR="00CD7C52" w:rsidRPr="006B2F56" w:rsidSect="00303E8C">
      <w:headerReference w:type="default" r:id="rId19"/>
      <w:headerReference w:type="first" r:id="rId20"/>
      <w:pgSz w:w="16838" w:h="11906" w:orient="landscape" w:code="9"/>
      <w:pgMar w:top="794" w:right="1021" w:bottom="794" w:left="72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EF260E7" w14:textId="77777777" w:rsidR="0033075A" w:rsidRPr="009376F0" w:rsidRDefault="0033075A" w:rsidP="0033075A">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comment>
  <w:comment w:id="1" w:author="作成者" w:initials="A">
    <w:p w14:paraId="437C4F24" w14:textId="77777777" w:rsidR="0033075A" w:rsidRPr="009376F0" w:rsidRDefault="0033075A" w:rsidP="0033075A">
      <w:pPr>
        <w:pStyle w:val="ab"/>
      </w:pPr>
      <w:r>
        <w:rPr>
          <w:rStyle w:val="aa"/>
        </w:rPr>
        <w:annotationRef/>
      </w:r>
      <w:r>
        <w:rPr>
          <w:rStyle w:val="aa"/>
        </w:rPr>
        <w:annotationRef/>
      </w:r>
      <w:r>
        <w:rPr>
          <w:rFonts w:hint="eastAsia"/>
        </w:rPr>
        <w:t>いずれかの表現で表明内容の記載をお願いいたします。</w:t>
      </w:r>
    </w:p>
  </w:comment>
  <w:comment w:id="2" w:author="作成者" w:initials="A">
    <w:p w14:paraId="12F4EE06" w14:textId="77777777" w:rsidR="0033075A" w:rsidRPr="009376F0" w:rsidRDefault="0033075A" w:rsidP="0033075A">
      <w:pPr>
        <w:pStyle w:val="ab"/>
      </w:pPr>
      <w:r>
        <w:rPr>
          <w:rStyle w:val="aa"/>
        </w:rPr>
        <w:annotationRef/>
      </w:r>
      <w:r>
        <w:rPr>
          <w:rStyle w:val="aa"/>
        </w:rPr>
        <w:annotationRef/>
      </w:r>
      <w:r>
        <w:rPr>
          <w:rFonts w:hint="eastAsia"/>
        </w:rPr>
        <w:t>事業終了後に当該表明書の内容について、留意事項１又は２における関連資料のご提出を頂くとともに、当省にて内容を確認させて頂きますので、それらを踏まえた記載内容の選択をお願いします。</w:t>
      </w:r>
    </w:p>
  </w:comment>
  <w:comment w:id="3" w:author="作成者" w:initials="A">
    <w:p w14:paraId="595C1CC4" w14:textId="77777777" w:rsidR="0033075A" w:rsidRPr="009376F0" w:rsidRDefault="0033075A" w:rsidP="0033075A">
      <w:pPr>
        <w:pStyle w:val="ab"/>
      </w:pPr>
      <w:r>
        <w:rPr>
          <w:rStyle w:val="aa"/>
        </w:rPr>
        <w:annotationRef/>
      </w:r>
      <w:r>
        <w:rPr>
          <w:rStyle w:val="aa"/>
        </w:rPr>
        <w:annotationRef/>
      </w:r>
      <w:r>
        <w:rPr>
          <w:rFonts w:hint="eastAsia"/>
        </w:rPr>
        <w:t>いずれかの表現で表明内容の記載をお願いいたします。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F260E7" w15:done="0"/>
  <w15:commentEx w15:paraId="437C4F24" w15:done="0"/>
  <w15:commentEx w15:paraId="12F4EE06" w15:done="0"/>
  <w15:commentEx w15:paraId="595C1C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F260E7" w16cid:durableId="25816FB8"/>
  <w16cid:commentId w16cid:paraId="437C4F24" w16cid:durableId="25816FC7"/>
  <w16cid:commentId w16cid:paraId="12F4EE06" w16cid:durableId="25816EC4"/>
  <w16cid:commentId w16cid:paraId="595C1CC4" w16cid:durableId="25816E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69B0" w14:textId="77777777" w:rsidR="00CF1FA5" w:rsidRDefault="00CF1FA5" w:rsidP="00283D9B">
      <w:r>
        <w:separator/>
      </w:r>
    </w:p>
  </w:endnote>
  <w:endnote w:type="continuationSeparator" w:id="0">
    <w:p w14:paraId="32C41EF9" w14:textId="77777777" w:rsidR="00CF1FA5" w:rsidRDefault="00CF1FA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148E6" w14:textId="77777777" w:rsidR="00CF1FA5" w:rsidRDefault="00CF1FA5" w:rsidP="00283D9B">
      <w:r>
        <w:separator/>
      </w:r>
    </w:p>
  </w:footnote>
  <w:footnote w:type="continuationSeparator" w:id="0">
    <w:p w14:paraId="742DCC39" w14:textId="77777777" w:rsidR="00CF1FA5" w:rsidRDefault="00CF1FA5" w:rsidP="00283D9B">
      <w:r>
        <w:continuationSeparator/>
      </w:r>
    </w:p>
  </w:footnote>
  <w:footnote w:id="1">
    <w:p w14:paraId="22B30EC2" w14:textId="77777777" w:rsidR="00731BB2" w:rsidRDefault="00731BB2" w:rsidP="00BD399B">
      <w:pPr>
        <w:pStyle w:val="af5"/>
      </w:pPr>
      <w:r>
        <w:rPr>
          <w:rStyle w:val="af7"/>
        </w:rPr>
        <w:footnoteRef/>
      </w:r>
      <w:r>
        <w:t xml:space="preserve"> </w:t>
      </w:r>
      <w:hyperlink r:id="rId1" w:history="1">
        <w:r w:rsidR="00D123DF" w:rsidRPr="00D123DF">
          <w:rPr>
            <w:rStyle w:val="af0"/>
          </w:rPr>
          <w:t>https://www.meti.go.jp/information_2/downloadfiles/2021_itaku_manual.pdf</w:t>
        </w:r>
      </w:hyperlink>
    </w:p>
  </w:footnote>
  <w:footnote w:id="2">
    <w:p w14:paraId="4A49E7A4" w14:textId="77777777" w:rsidR="0083394C" w:rsidRDefault="0083394C" w:rsidP="0083394C">
      <w:pPr>
        <w:pStyle w:val="af5"/>
      </w:pPr>
      <w:r>
        <w:rPr>
          <w:rStyle w:val="af7"/>
        </w:rPr>
        <w:footnoteRef/>
      </w:r>
      <w:r>
        <w:t xml:space="preserve"> </w:t>
      </w:r>
      <w:r>
        <w:rPr>
          <w:rFonts w:hint="eastAsia"/>
        </w:rPr>
        <w:t>毎年度、財務省が率の設定を行う。令和４年度においては、</w:t>
      </w:r>
      <w:r w:rsidRPr="00935136">
        <w:rPr>
          <w:rFonts w:hint="eastAsia"/>
        </w:rPr>
        <w:t>大企業</w:t>
      </w:r>
      <w:r>
        <w:rPr>
          <w:rFonts w:hint="eastAsia"/>
        </w:rPr>
        <w:t>の</w:t>
      </w:r>
      <w:r w:rsidRPr="00935136">
        <w:rPr>
          <w:rFonts w:hint="eastAsia"/>
        </w:rPr>
        <w:t>場合３％、中小企業の場合１．５％</w:t>
      </w:r>
    </w:p>
  </w:footnote>
  <w:footnote w:id="3">
    <w:p w14:paraId="10485D24" w14:textId="77777777" w:rsidR="0083394C" w:rsidRDefault="0083394C" w:rsidP="0083394C">
      <w:pPr>
        <w:pStyle w:val="af5"/>
      </w:pPr>
      <w:r>
        <w:rPr>
          <w:rStyle w:val="af7"/>
        </w:rPr>
        <w:footnoteRef/>
      </w:r>
      <w:r>
        <w:t xml:space="preserve"> </w:t>
      </w:r>
      <w:r>
        <w:rPr>
          <w:rFonts w:hint="eastAsia"/>
        </w:rPr>
        <w:t>技術点の配点の</w:t>
      </w:r>
      <w:r w:rsidRPr="00010F4F">
        <w:rPr>
          <w:rFonts w:hint="eastAsia"/>
        </w:rPr>
        <w:t>５％</w:t>
      </w:r>
      <w:r>
        <w:rPr>
          <w:rFonts w:hint="eastAsia"/>
        </w:rPr>
        <w:t>以上。令和４年度の経済産業省の調達では５％</w:t>
      </w:r>
      <w:r w:rsidRPr="00010F4F">
        <w:rPr>
          <w:rFonts w:hint="eastAsia"/>
        </w:rPr>
        <w:t>（技術点が２００点配点の案件であれば１０点）</w:t>
      </w:r>
      <w:r>
        <w:rPr>
          <w:rFonts w:hint="eastAsia"/>
        </w:rPr>
        <w:t>とする。</w:t>
      </w:r>
    </w:p>
  </w:footnote>
  <w:footnote w:id="4">
    <w:p w14:paraId="4329EA65" w14:textId="77777777" w:rsidR="0083394C" w:rsidRDefault="0083394C" w:rsidP="0083394C">
      <w:pPr>
        <w:pStyle w:val="af5"/>
      </w:pPr>
      <w:r>
        <w:rPr>
          <w:rStyle w:val="af7"/>
        </w:rPr>
        <w:footnoteRef/>
      </w:r>
      <w:r>
        <w:t xml:space="preserve"> </w:t>
      </w:r>
      <w:r w:rsidRPr="002E7384">
        <w:rPr>
          <w:rFonts w:hint="eastAsia"/>
        </w:rPr>
        <w:t>「調達時における賃上げを実施する企業」に対する評価項目により加点する割合よりも大きな割合</w:t>
      </w:r>
      <w:r>
        <w:rPr>
          <w:rFonts w:hint="eastAsia"/>
        </w:rPr>
        <w:t>とする。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06D2" w14:textId="77777777" w:rsidR="00754129" w:rsidRDefault="007541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7238" w14:textId="77777777" w:rsidR="00754129" w:rsidRDefault="00754129">
    <w:pPr>
      <w:pStyle w:val="a4"/>
    </w:pPr>
    <w:r>
      <w:t>（別紙</w:t>
    </w:r>
    <w:r>
      <w:rPr>
        <w:rFonts w:hint="eastAsia"/>
      </w:rPr>
      <w:t>１の１</w:t>
    </w:r>
    <w:r>
      <w:t>）</w:t>
    </w:r>
    <w:r>
      <w:rPr>
        <w:rFonts w:hint="eastAsia"/>
      </w:rPr>
      <w:t xml:space="preserve">　　　　　　　　　　　　　　　　　　　　　　　　　　　　　　　　　　【大企業用】</w:t>
    </w:r>
  </w:p>
  <w:p w14:paraId="02199B26" w14:textId="77777777" w:rsidR="00754129" w:rsidRDefault="007541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D03E" w14:textId="56F09645" w:rsidR="00601D97" w:rsidRDefault="00601D97">
    <w:pPr>
      <w:pStyle w:val="a4"/>
    </w:pPr>
    <w:r>
      <w:t>（別紙</w:t>
    </w:r>
    <w:r>
      <w:rPr>
        <w:rFonts w:hint="eastAsia"/>
      </w:rPr>
      <w:t>２</w:t>
    </w:r>
    <w:r>
      <w:t>）</w:t>
    </w:r>
    <w:r>
      <w:rPr>
        <w:rFonts w:hint="eastAsia"/>
      </w:rPr>
      <w:t xml:space="preserve">　　　　　　　　　　　　　　　　　　　　　　　　　　　　　　　　</w:t>
    </w:r>
    <w:r w:rsidR="00005515">
      <w:rPr>
        <w:rFonts w:hint="eastAsia"/>
      </w:rPr>
      <w:t xml:space="preserve">　【中小企業等用】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33A5" w14:textId="1A8637EE" w:rsidR="00D62A87" w:rsidRDefault="00D62A87">
    <w:pPr>
      <w:pStyle w:val="a4"/>
    </w:pPr>
    <w:r>
      <w:t>（別紙</w:t>
    </w:r>
    <w:r>
      <w:rPr>
        <w:rFonts w:hint="eastAsia"/>
      </w:rPr>
      <w:t>２</w:t>
    </w:r>
    <w:r>
      <w:t>）</w:t>
    </w: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AF3A" w14:textId="77777777" w:rsidR="00804195" w:rsidRPr="00601D97" w:rsidRDefault="00804195">
    <w:pPr>
      <w:pStyle w:val="a4"/>
    </w:pPr>
    <w:r>
      <w:t>（別紙</w:t>
    </w:r>
    <w:r>
      <w:rPr>
        <w:rFonts w:hint="eastAsia"/>
      </w:rPr>
      <w:t>２</w:t>
    </w:r>
    <w:r>
      <w:t>）</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741B" w14:textId="77777777" w:rsidR="00804195" w:rsidRPr="005B2C63" w:rsidRDefault="00804195" w:rsidP="00804195">
    <w:pPr>
      <w:pStyle w:val="a4"/>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4E20CE"/>
    <w:multiLevelType w:val="hybridMultilevel"/>
    <w:tmpl w:val="07989D5E"/>
    <w:lvl w:ilvl="0" w:tplc="E23A8F5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abstractNumId w:val="11"/>
  </w:num>
  <w:num w:numId="2">
    <w:abstractNumId w:val="19"/>
  </w:num>
  <w:num w:numId="3">
    <w:abstractNumId w:val="16"/>
  </w:num>
  <w:num w:numId="4">
    <w:abstractNumId w:val="8"/>
  </w:num>
  <w:num w:numId="5">
    <w:abstractNumId w:val="2"/>
  </w:num>
  <w:num w:numId="6">
    <w:abstractNumId w:val="17"/>
  </w:num>
  <w:num w:numId="7">
    <w:abstractNumId w:val="12"/>
  </w:num>
  <w:num w:numId="8">
    <w:abstractNumId w:val="9"/>
  </w:num>
  <w:num w:numId="9">
    <w:abstractNumId w:val="20"/>
  </w:num>
  <w:num w:numId="10">
    <w:abstractNumId w:val="13"/>
  </w:num>
  <w:num w:numId="11">
    <w:abstractNumId w:val="14"/>
  </w:num>
  <w:num w:numId="12">
    <w:abstractNumId w:val="5"/>
  </w:num>
  <w:num w:numId="13">
    <w:abstractNumId w:val="4"/>
  </w:num>
  <w:num w:numId="14">
    <w:abstractNumId w:val="0"/>
  </w:num>
  <w:num w:numId="15">
    <w:abstractNumId w:val="10"/>
  </w:num>
  <w:num w:numId="16">
    <w:abstractNumId w:val="1"/>
  </w:num>
  <w:num w:numId="17">
    <w:abstractNumId w:val="21"/>
  </w:num>
  <w:num w:numId="18">
    <w:abstractNumId w:val="7"/>
  </w:num>
  <w:num w:numId="19">
    <w:abstractNumId w:val="15"/>
  </w:num>
  <w:num w:numId="20">
    <w:abstractNumId w:val="3"/>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941"/>
    <w:rsid w:val="000013D6"/>
    <w:rsid w:val="00001D1D"/>
    <w:rsid w:val="00005515"/>
    <w:rsid w:val="000231E5"/>
    <w:rsid w:val="00024971"/>
    <w:rsid w:val="0002699B"/>
    <w:rsid w:val="00054838"/>
    <w:rsid w:val="00081950"/>
    <w:rsid w:val="000839D9"/>
    <w:rsid w:val="00090B27"/>
    <w:rsid w:val="00092BAC"/>
    <w:rsid w:val="00094332"/>
    <w:rsid w:val="000A1FEE"/>
    <w:rsid w:val="000A38B6"/>
    <w:rsid w:val="000B1E97"/>
    <w:rsid w:val="000B446F"/>
    <w:rsid w:val="000B5128"/>
    <w:rsid w:val="000C0710"/>
    <w:rsid w:val="000C4F24"/>
    <w:rsid w:val="000C5A2E"/>
    <w:rsid w:val="000D76B6"/>
    <w:rsid w:val="000E393F"/>
    <w:rsid w:val="000F076D"/>
    <w:rsid w:val="000F5671"/>
    <w:rsid w:val="001035FF"/>
    <w:rsid w:val="00104D95"/>
    <w:rsid w:val="0012554A"/>
    <w:rsid w:val="00126716"/>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D1940"/>
    <w:rsid w:val="001D4997"/>
    <w:rsid w:val="001D629D"/>
    <w:rsid w:val="001E5155"/>
    <w:rsid w:val="001E5EE8"/>
    <w:rsid w:val="001E6D83"/>
    <w:rsid w:val="001F1614"/>
    <w:rsid w:val="00200D39"/>
    <w:rsid w:val="00203AF7"/>
    <w:rsid w:val="00210C11"/>
    <w:rsid w:val="0021261B"/>
    <w:rsid w:val="002137B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3E8C"/>
    <w:rsid w:val="00304566"/>
    <w:rsid w:val="0031006E"/>
    <w:rsid w:val="00317342"/>
    <w:rsid w:val="00317F00"/>
    <w:rsid w:val="00324A1A"/>
    <w:rsid w:val="00327405"/>
    <w:rsid w:val="0033075A"/>
    <w:rsid w:val="0033250F"/>
    <w:rsid w:val="0033383B"/>
    <w:rsid w:val="00337424"/>
    <w:rsid w:val="00337D16"/>
    <w:rsid w:val="00340464"/>
    <w:rsid w:val="0034689A"/>
    <w:rsid w:val="00354E70"/>
    <w:rsid w:val="00355ACE"/>
    <w:rsid w:val="0035741C"/>
    <w:rsid w:val="0036485B"/>
    <w:rsid w:val="00371328"/>
    <w:rsid w:val="00372662"/>
    <w:rsid w:val="00374A85"/>
    <w:rsid w:val="003770EA"/>
    <w:rsid w:val="003964FD"/>
    <w:rsid w:val="0039745B"/>
    <w:rsid w:val="003A22C4"/>
    <w:rsid w:val="003B4249"/>
    <w:rsid w:val="003C7E34"/>
    <w:rsid w:val="003E37C7"/>
    <w:rsid w:val="003F2F0B"/>
    <w:rsid w:val="003F7BDC"/>
    <w:rsid w:val="00403877"/>
    <w:rsid w:val="004045B9"/>
    <w:rsid w:val="00406B72"/>
    <w:rsid w:val="0041062A"/>
    <w:rsid w:val="00411C20"/>
    <w:rsid w:val="00417365"/>
    <w:rsid w:val="00420688"/>
    <w:rsid w:val="00420FCD"/>
    <w:rsid w:val="00432325"/>
    <w:rsid w:val="00434E53"/>
    <w:rsid w:val="004473BE"/>
    <w:rsid w:val="00456E2D"/>
    <w:rsid w:val="0046135F"/>
    <w:rsid w:val="0046424A"/>
    <w:rsid w:val="00471C2F"/>
    <w:rsid w:val="004727E9"/>
    <w:rsid w:val="0047613D"/>
    <w:rsid w:val="00482537"/>
    <w:rsid w:val="00491511"/>
    <w:rsid w:val="0049719F"/>
    <w:rsid w:val="004A0A10"/>
    <w:rsid w:val="004A2105"/>
    <w:rsid w:val="004A3526"/>
    <w:rsid w:val="004A62AD"/>
    <w:rsid w:val="004A6A91"/>
    <w:rsid w:val="004A7D26"/>
    <w:rsid w:val="004B27CD"/>
    <w:rsid w:val="004B7AD7"/>
    <w:rsid w:val="004C30BE"/>
    <w:rsid w:val="004D05DA"/>
    <w:rsid w:val="004D26FF"/>
    <w:rsid w:val="004D5185"/>
    <w:rsid w:val="004D60F9"/>
    <w:rsid w:val="004E75AB"/>
    <w:rsid w:val="004F3D32"/>
    <w:rsid w:val="0050463D"/>
    <w:rsid w:val="00504B38"/>
    <w:rsid w:val="00514131"/>
    <w:rsid w:val="00516526"/>
    <w:rsid w:val="0051765B"/>
    <w:rsid w:val="00533F08"/>
    <w:rsid w:val="005405A9"/>
    <w:rsid w:val="00555ADF"/>
    <w:rsid w:val="00561EC6"/>
    <w:rsid w:val="00563CCF"/>
    <w:rsid w:val="00567941"/>
    <w:rsid w:val="00580A12"/>
    <w:rsid w:val="00582CC7"/>
    <w:rsid w:val="0058571A"/>
    <w:rsid w:val="00587405"/>
    <w:rsid w:val="00596C03"/>
    <w:rsid w:val="005B29D8"/>
    <w:rsid w:val="005B6175"/>
    <w:rsid w:val="005C24D3"/>
    <w:rsid w:val="005D3F73"/>
    <w:rsid w:val="005D5C33"/>
    <w:rsid w:val="005D7D2E"/>
    <w:rsid w:val="005E2A98"/>
    <w:rsid w:val="005E3945"/>
    <w:rsid w:val="005E442F"/>
    <w:rsid w:val="005F03DA"/>
    <w:rsid w:val="005F7120"/>
    <w:rsid w:val="00601D97"/>
    <w:rsid w:val="00604C2A"/>
    <w:rsid w:val="00605214"/>
    <w:rsid w:val="006058E3"/>
    <w:rsid w:val="00610AFB"/>
    <w:rsid w:val="00610ED8"/>
    <w:rsid w:val="00614140"/>
    <w:rsid w:val="00616089"/>
    <w:rsid w:val="006225B8"/>
    <w:rsid w:val="006242CC"/>
    <w:rsid w:val="00630F67"/>
    <w:rsid w:val="00632F30"/>
    <w:rsid w:val="006460D1"/>
    <w:rsid w:val="006470C6"/>
    <w:rsid w:val="00655834"/>
    <w:rsid w:val="00655C2A"/>
    <w:rsid w:val="00661CE3"/>
    <w:rsid w:val="00662AED"/>
    <w:rsid w:val="00667C3F"/>
    <w:rsid w:val="00670505"/>
    <w:rsid w:val="00673E11"/>
    <w:rsid w:val="006752C9"/>
    <w:rsid w:val="00677D8C"/>
    <w:rsid w:val="00683B96"/>
    <w:rsid w:val="006912B4"/>
    <w:rsid w:val="006954D6"/>
    <w:rsid w:val="006A6172"/>
    <w:rsid w:val="006A6DE7"/>
    <w:rsid w:val="006B2C3B"/>
    <w:rsid w:val="006B2F56"/>
    <w:rsid w:val="006B3955"/>
    <w:rsid w:val="006C01FD"/>
    <w:rsid w:val="006C215F"/>
    <w:rsid w:val="006C5FF1"/>
    <w:rsid w:val="006C7BCE"/>
    <w:rsid w:val="006D5F4B"/>
    <w:rsid w:val="006D7280"/>
    <w:rsid w:val="006E0447"/>
    <w:rsid w:val="006E3948"/>
    <w:rsid w:val="006F1AC6"/>
    <w:rsid w:val="006F601F"/>
    <w:rsid w:val="007003B9"/>
    <w:rsid w:val="007053EB"/>
    <w:rsid w:val="00710B22"/>
    <w:rsid w:val="007202C4"/>
    <w:rsid w:val="007274A9"/>
    <w:rsid w:val="00731BB2"/>
    <w:rsid w:val="0073587D"/>
    <w:rsid w:val="00735DEB"/>
    <w:rsid w:val="00741833"/>
    <w:rsid w:val="00745794"/>
    <w:rsid w:val="00747B5D"/>
    <w:rsid w:val="00754129"/>
    <w:rsid w:val="0075587F"/>
    <w:rsid w:val="007626E7"/>
    <w:rsid w:val="007638E2"/>
    <w:rsid w:val="00767750"/>
    <w:rsid w:val="0077004B"/>
    <w:rsid w:val="00775763"/>
    <w:rsid w:val="0077758F"/>
    <w:rsid w:val="00783CF1"/>
    <w:rsid w:val="007863BD"/>
    <w:rsid w:val="007877F6"/>
    <w:rsid w:val="007909D0"/>
    <w:rsid w:val="007927D4"/>
    <w:rsid w:val="007A3F1A"/>
    <w:rsid w:val="007B21C2"/>
    <w:rsid w:val="007B327B"/>
    <w:rsid w:val="007C1746"/>
    <w:rsid w:val="007C32C5"/>
    <w:rsid w:val="007C3EF9"/>
    <w:rsid w:val="007D1C87"/>
    <w:rsid w:val="007D479D"/>
    <w:rsid w:val="007D78D2"/>
    <w:rsid w:val="007E171B"/>
    <w:rsid w:val="007E2948"/>
    <w:rsid w:val="007E38C1"/>
    <w:rsid w:val="007F0CF3"/>
    <w:rsid w:val="007F3C0B"/>
    <w:rsid w:val="0080333E"/>
    <w:rsid w:val="00804195"/>
    <w:rsid w:val="00804DEC"/>
    <w:rsid w:val="008053A2"/>
    <w:rsid w:val="0081261A"/>
    <w:rsid w:val="00812C35"/>
    <w:rsid w:val="008155CA"/>
    <w:rsid w:val="00815B55"/>
    <w:rsid w:val="00816718"/>
    <w:rsid w:val="0081718E"/>
    <w:rsid w:val="00824E39"/>
    <w:rsid w:val="00830464"/>
    <w:rsid w:val="00830A9F"/>
    <w:rsid w:val="0083144C"/>
    <w:rsid w:val="0083394C"/>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4AA6"/>
    <w:rsid w:val="008C0E98"/>
    <w:rsid w:val="008C122E"/>
    <w:rsid w:val="008C24F9"/>
    <w:rsid w:val="008C6197"/>
    <w:rsid w:val="008D3FBA"/>
    <w:rsid w:val="008E5488"/>
    <w:rsid w:val="008E759F"/>
    <w:rsid w:val="00901437"/>
    <w:rsid w:val="00903A59"/>
    <w:rsid w:val="009051A0"/>
    <w:rsid w:val="00925830"/>
    <w:rsid w:val="009278A0"/>
    <w:rsid w:val="0093351E"/>
    <w:rsid w:val="00933C42"/>
    <w:rsid w:val="00934F9D"/>
    <w:rsid w:val="00940697"/>
    <w:rsid w:val="00945A6C"/>
    <w:rsid w:val="00945B1E"/>
    <w:rsid w:val="00945D52"/>
    <w:rsid w:val="00951410"/>
    <w:rsid w:val="00955B72"/>
    <w:rsid w:val="009567F9"/>
    <w:rsid w:val="0096420B"/>
    <w:rsid w:val="009773D9"/>
    <w:rsid w:val="00982164"/>
    <w:rsid w:val="00982384"/>
    <w:rsid w:val="009825CC"/>
    <w:rsid w:val="00985027"/>
    <w:rsid w:val="009858B7"/>
    <w:rsid w:val="0099220E"/>
    <w:rsid w:val="009953C8"/>
    <w:rsid w:val="009A0F28"/>
    <w:rsid w:val="009C076B"/>
    <w:rsid w:val="009C3393"/>
    <w:rsid w:val="009D096D"/>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23872"/>
    <w:rsid w:val="00A250DD"/>
    <w:rsid w:val="00A37337"/>
    <w:rsid w:val="00A37819"/>
    <w:rsid w:val="00A42CCA"/>
    <w:rsid w:val="00A43219"/>
    <w:rsid w:val="00A71B83"/>
    <w:rsid w:val="00A811D4"/>
    <w:rsid w:val="00A8485E"/>
    <w:rsid w:val="00A877BE"/>
    <w:rsid w:val="00A90974"/>
    <w:rsid w:val="00AA0B72"/>
    <w:rsid w:val="00AC6639"/>
    <w:rsid w:val="00AC7361"/>
    <w:rsid w:val="00AD3DA6"/>
    <w:rsid w:val="00AE2777"/>
    <w:rsid w:val="00AF0CB8"/>
    <w:rsid w:val="00AF2EBD"/>
    <w:rsid w:val="00AF6ECD"/>
    <w:rsid w:val="00B02C41"/>
    <w:rsid w:val="00B041FE"/>
    <w:rsid w:val="00B14E4F"/>
    <w:rsid w:val="00B1550B"/>
    <w:rsid w:val="00B15AC1"/>
    <w:rsid w:val="00B305DE"/>
    <w:rsid w:val="00B3321C"/>
    <w:rsid w:val="00B40D37"/>
    <w:rsid w:val="00B50F39"/>
    <w:rsid w:val="00B51657"/>
    <w:rsid w:val="00B55768"/>
    <w:rsid w:val="00B65269"/>
    <w:rsid w:val="00B6620D"/>
    <w:rsid w:val="00B662B4"/>
    <w:rsid w:val="00B67DDF"/>
    <w:rsid w:val="00B704EF"/>
    <w:rsid w:val="00B73E2F"/>
    <w:rsid w:val="00B7463F"/>
    <w:rsid w:val="00B771A9"/>
    <w:rsid w:val="00B82A1F"/>
    <w:rsid w:val="00B973B7"/>
    <w:rsid w:val="00BA1B21"/>
    <w:rsid w:val="00BB1711"/>
    <w:rsid w:val="00BB5665"/>
    <w:rsid w:val="00BB6F27"/>
    <w:rsid w:val="00BC0074"/>
    <w:rsid w:val="00BC054A"/>
    <w:rsid w:val="00BC6856"/>
    <w:rsid w:val="00BD1D4E"/>
    <w:rsid w:val="00BD399B"/>
    <w:rsid w:val="00BD3BA6"/>
    <w:rsid w:val="00BD3F78"/>
    <w:rsid w:val="00BF1648"/>
    <w:rsid w:val="00BF1DBD"/>
    <w:rsid w:val="00BF36B5"/>
    <w:rsid w:val="00C17AEA"/>
    <w:rsid w:val="00C17C2F"/>
    <w:rsid w:val="00C210D3"/>
    <w:rsid w:val="00C219B6"/>
    <w:rsid w:val="00C26716"/>
    <w:rsid w:val="00C343E6"/>
    <w:rsid w:val="00C35609"/>
    <w:rsid w:val="00C57937"/>
    <w:rsid w:val="00C61895"/>
    <w:rsid w:val="00C62A9A"/>
    <w:rsid w:val="00C646CB"/>
    <w:rsid w:val="00C6486C"/>
    <w:rsid w:val="00C96BD2"/>
    <w:rsid w:val="00CB29C5"/>
    <w:rsid w:val="00CB38D8"/>
    <w:rsid w:val="00CB56DD"/>
    <w:rsid w:val="00CC04C9"/>
    <w:rsid w:val="00CC05A2"/>
    <w:rsid w:val="00CC3081"/>
    <w:rsid w:val="00CD071A"/>
    <w:rsid w:val="00CD7C52"/>
    <w:rsid w:val="00CE2C8C"/>
    <w:rsid w:val="00CE6326"/>
    <w:rsid w:val="00CE79D9"/>
    <w:rsid w:val="00CF1FA5"/>
    <w:rsid w:val="00D01CFC"/>
    <w:rsid w:val="00D052DA"/>
    <w:rsid w:val="00D123DF"/>
    <w:rsid w:val="00D12ED0"/>
    <w:rsid w:val="00D4496F"/>
    <w:rsid w:val="00D4594B"/>
    <w:rsid w:val="00D54530"/>
    <w:rsid w:val="00D56521"/>
    <w:rsid w:val="00D6056F"/>
    <w:rsid w:val="00D62675"/>
    <w:rsid w:val="00D62A87"/>
    <w:rsid w:val="00D7074E"/>
    <w:rsid w:val="00D71B52"/>
    <w:rsid w:val="00D73FF4"/>
    <w:rsid w:val="00D804B8"/>
    <w:rsid w:val="00D92BE0"/>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4F66"/>
    <w:rsid w:val="00DF754F"/>
    <w:rsid w:val="00E000A4"/>
    <w:rsid w:val="00E010E9"/>
    <w:rsid w:val="00E02B68"/>
    <w:rsid w:val="00E04088"/>
    <w:rsid w:val="00E0520B"/>
    <w:rsid w:val="00E06512"/>
    <w:rsid w:val="00E16E68"/>
    <w:rsid w:val="00E31B7A"/>
    <w:rsid w:val="00E32BE1"/>
    <w:rsid w:val="00E34AA9"/>
    <w:rsid w:val="00E35656"/>
    <w:rsid w:val="00E3574A"/>
    <w:rsid w:val="00E3656C"/>
    <w:rsid w:val="00E370D3"/>
    <w:rsid w:val="00E374C2"/>
    <w:rsid w:val="00E37F0F"/>
    <w:rsid w:val="00E4596A"/>
    <w:rsid w:val="00E47744"/>
    <w:rsid w:val="00E5468E"/>
    <w:rsid w:val="00E5690E"/>
    <w:rsid w:val="00E7735F"/>
    <w:rsid w:val="00E83915"/>
    <w:rsid w:val="00E87C94"/>
    <w:rsid w:val="00EA67C8"/>
    <w:rsid w:val="00EB3FF9"/>
    <w:rsid w:val="00EB4284"/>
    <w:rsid w:val="00EB62F3"/>
    <w:rsid w:val="00EC1CE8"/>
    <w:rsid w:val="00EC242D"/>
    <w:rsid w:val="00ED3926"/>
    <w:rsid w:val="00ED44C8"/>
    <w:rsid w:val="00EE3A9C"/>
    <w:rsid w:val="00EE62FF"/>
    <w:rsid w:val="00EE7B7E"/>
    <w:rsid w:val="00EF0721"/>
    <w:rsid w:val="00EF3E8E"/>
    <w:rsid w:val="00EF5D0F"/>
    <w:rsid w:val="00F02742"/>
    <w:rsid w:val="00F07835"/>
    <w:rsid w:val="00F150BE"/>
    <w:rsid w:val="00F15BBD"/>
    <w:rsid w:val="00F17B8A"/>
    <w:rsid w:val="00F2201B"/>
    <w:rsid w:val="00F34FCC"/>
    <w:rsid w:val="00F364E6"/>
    <w:rsid w:val="00F450FB"/>
    <w:rsid w:val="00F5702D"/>
    <w:rsid w:val="00F60B5B"/>
    <w:rsid w:val="00F72D57"/>
    <w:rsid w:val="00F77791"/>
    <w:rsid w:val="00F77F32"/>
    <w:rsid w:val="00F81B63"/>
    <w:rsid w:val="00F85D0A"/>
    <w:rsid w:val="00F92522"/>
    <w:rsid w:val="00F92759"/>
    <w:rsid w:val="00FB31A6"/>
    <w:rsid w:val="00FB37B2"/>
    <w:rsid w:val="00FB4B1C"/>
    <w:rsid w:val="00FC241B"/>
    <w:rsid w:val="00FD09DC"/>
    <w:rsid w:val="00FD317B"/>
    <w:rsid w:val="00FD55F1"/>
    <w:rsid w:val="00FD57BC"/>
    <w:rsid w:val="00FF009D"/>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5074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List Paragraph"/>
    <w:basedOn w:val="a"/>
    <w:uiPriority w:val="34"/>
    <w:qFormat/>
    <w:rsid w:val="0083394C"/>
    <w:pPr>
      <w:ind w:leftChars="400" w:left="840"/>
    </w:pPr>
    <w:rPr>
      <w:szCs w:val="22"/>
    </w:rPr>
  </w:style>
  <w:style w:type="character" w:customStyle="1" w:styleId="1">
    <w:name w:val="本文|1_"/>
    <w:link w:val="10"/>
    <w:rsid w:val="00830A9F"/>
    <w:rPr>
      <w:rFonts w:ascii="ＭＳ 明朝" w:hAnsi="ＭＳ 明朝" w:cs="ＭＳ 明朝"/>
      <w:sz w:val="13"/>
      <w:szCs w:val="13"/>
      <w:shd w:val="clear" w:color="auto" w:fill="FFFFFF"/>
      <w:lang w:val="ja-JP" w:bidi="ja-JP"/>
    </w:rPr>
  </w:style>
  <w:style w:type="character" w:customStyle="1" w:styleId="2">
    <w:name w:val="本文|2_"/>
    <w:link w:val="20"/>
    <w:rsid w:val="00830A9F"/>
    <w:rPr>
      <w:rFonts w:ascii="ＭＳ 明朝" w:hAnsi="ＭＳ 明朝" w:cs="ＭＳ 明朝"/>
      <w:sz w:val="15"/>
      <w:szCs w:val="15"/>
      <w:shd w:val="clear" w:color="auto" w:fill="FFFFFF"/>
    </w:rPr>
  </w:style>
  <w:style w:type="paragraph" w:customStyle="1" w:styleId="10">
    <w:name w:val="本文|1"/>
    <w:basedOn w:val="a"/>
    <w:link w:val="1"/>
    <w:rsid w:val="00830A9F"/>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30A9F"/>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492">
      <w:bodyDiv w:val="1"/>
      <w:marLeft w:val="0"/>
      <w:marRight w:val="0"/>
      <w:marTop w:val="0"/>
      <w:marBottom w:val="0"/>
      <w:divBdr>
        <w:top w:val="none" w:sz="0" w:space="0" w:color="auto"/>
        <w:left w:val="none" w:sz="0" w:space="0" w:color="auto"/>
        <w:bottom w:val="none" w:sz="0" w:space="0" w:color="auto"/>
        <w:right w:val="none" w:sz="0" w:space="0" w:color="auto"/>
      </w:divBdr>
    </w:div>
    <w:div w:id="2408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oshirase.pdf" TargetMode="External"/><Relationship Id="rId13" Type="http://schemas.microsoft.com/office/2011/relationships/commentsExtended" Target="commentsExtended.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33D6B-6AAE-43CE-82B3-E26DB52A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2211</Words>
  <Characters>12607</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14789</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2022-02-24T13:38:00Z</dcterms:created>
  <dcterms:modified xsi:type="dcterms:W3CDTF">2022-05-02T05:24:00Z</dcterms:modified>
</cp:coreProperties>
</file>